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19DFE" w14:textId="7106D7BC" w:rsidR="00B3725E" w:rsidRPr="00B27E7E" w:rsidRDefault="00B3725E" w:rsidP="00B3725E">
      <w:pPr>
        <w:keepLines/>
        <w:tabs>
          <w:tab w:val="left" w:pos="567"/>
        </w:tabs>
        <w:snapToGrid w:val="0"/>
        <w:spacing w:after="0"/>
        <w:rPr>
          <w:rFonts w:eastAsia="MS Mincho"/>
          <w:b/>
          <w:sz w:val="28"/>
          <w:szCs w:val="28"/>
        </w:rPr>
      </w:pPr>
      <w:bookmarkStart w:id="0" w:name="_Hlk47552872"/>
      <w:r w:rsidRPr="00B27E7E">
        <w:rPr>
          <w:b/>
          <w:sz w:val="28"/>
          <w:szCs w:val="28"/>
        </w:rPr>
        <w:t>3GPP TSG RAN Meeting #10</w:t>
      </w:r>
      <w:r w:rsidR="004F4451" w:rsidRPr="00B27E7E">
        <w:rPr>
          <w:b/>
          <w:sz w:val="28"/>
          <w:szCs w:val="28"/>
        </w:rPr>
        <w:t>7</w:t>
      </w:r>
      <w:r w:rsidRPr="00B27E7E">
        <w:rPr>
          <w:b/>
          <w:sz w:val="28"/>
          <w:szCs w:val="28"/>
        </w:rPr>
        <w:tab/>
      </w:r>
      <w:r w:rsidRPr="00B27E7E">
        <w:rPr>
          <w:b/>
          <w:sz w:val="28"/>
          <w:szCs w:val="28"/>
        </w:rPr>
        <w:tab/>
      </w:r>
      <w:r w:rsidRPr="00B27E7E">
        <w:rPr>
          <w:b/>
          <w:sz w:val="28"/>
          <w:szCs w:val="28"/>
        </w:rPr>
        <w:tab/>
      </w:r>
      <w:r w:rsidRPr="00B27E7E">
        <w:rPr>
          <w:rFonts w:eastAsia="MS Mincho"/>
          <w:b/>
          <w:sz w:val="28"/>
          <w:szCs w:val="28"/>
        </w:rPr>
        <w:tab/>
      </w:r>
      <w:r w:rsidRPr="00B27E7E">
        <w:rPr>
          <w:rFonts w:eastAsia="MS Mincho"/>
          <w:b/>
          <w:sz w:val="28"/>
          <w:szCs w:val="28"/>
        </w:rPr>
        <w:tab/>
      </w:r>
      <w:r w:rsidRPr="00B27E7E">
        <w:rPr>
          <w:rFonts w:eastAsia="MS Mincho"/>
          <w:b/>
          <w:sz w:val="28"/>
          <w:szCs w:val="28"/>
        </w:rPr>
        <w:tab/>
      </w:r>
      <w:r w:rsidRPr="00B27E7E">
        <w:rPr>
          <w:rFonts w:eastAsia="MS Mincho"/>
          <w:b/>
          <w:sz w:val="28"/>
          <w:szCs w:val="28"/>
        </w:rPr>
        <w:tab/>
      </w:r>
      <w:r w:rsidRPr="00B27E7E">
        <w:rPr>
          <w:rFonts w:eastAsia="MS Mincho"/>
          <w:b/>
          <w:sz w:val="28"/>
          <w:szCs w:val="28"/>
        </w:rPr>
        <w:tab/>
      </w:r>
      <w:r w:rsidRPr="00B27E7E">
        <w:rPr>
          <w:rFonts w:eastAsia="MS Mincho"/>
          <w:b/>
          <w:sz w:val="28"/>
          <w:szCs w:val="28"/>
        </w:rPr>
        <w:tab/>
      </w:r>
      <w:r w:rsidRPr="00B27E7E">
        <w:rPr>
          <w:rFonts w:eastAsia="MS Mincho"/>
          <w:b/>
          <w:sz w:val="28"/>
          <w:szCs w:val="28"/>
        </w:rPr>
        <w:tab/>
      </w:r>
      <w:r w:rsidRPr="00B27E7E">
        <w:rPr>
          <w:rFonts w:eastAsia="MS Mincho"/>
          <w:b/>
          <w:sz w:val="28"/>
          <w:szCs w:val="28"/>
        </w:rPr>
        <w:tab/>
      </w:r>
      <w:r w:rsidRPr="00B27E7E">
        <w:rPr>
          <w:rFonts w:eastAsia="MS Mincho"/>
          <w:b/>
          <w:sz w:val="28"/>
          <w:szCs w:val="28"/>
        </w:rPr>
        <w:tab/>
      </w:r>
      <w:r w:rsidRPr="00B27E7E">
        <w:rPr>
          <w:rFonts w:eastAsia="MS Mincho"/>
          <w:b/>
          <w:sz w:val="28"/>
          <w:szCs w:val="28"/>
        </w:rPr>
        <w:tab/>
      </w:r>
      <w:r w:rsidRPr="00B27E7E">
        <w:rPr>
          <w:rFonts w:eastAsia="MS Mincho"/>
          <w:b/>
          <w:sz w:val="28"/>
          <w:szCs w:val="28"/>
        </w:rPr>
        <w:tab/>
      </w:r>
      <w:r w:rsidRPr="00B27E7E">
        <w:rPr>
          <w:rFonts w:eastAsia="MS Mincho"/>
          <w:b/>
          <w:sz w:val="28"/>
          <w:szCs w:val="28"/>
        </w:rPr>
        <w:tab/>
      </w:r>
      <w:r w:rsidRPr="00B27E7E">
        <w:rPr>
          <w:rFonts w:eastAsia="MS Mincho"/>
          <w:b/>
          <w:sz w:val="28"/>
          <w:szCs w:val="28"/>
        </w:rPr>
        <w:tab/>
      </w:r>
      <w:r w:rsidRPr="00B27E7E">
        <w:rPr>
          <w:b/>
          <w:sz w:val="28"/>
          <w:szCs w:val="28"/>
        </w:rPr>
        <w:t>RP-</w:t>
      </w:r>
      <w:r w:rsidR="00CF54AB" w:rsidRPr="00B27E7E">
        <w:rPr>
          <w:b/>
          <w:sz w:val="28"/>
          <w:szCs w:val="28"/>
        </w:rPr>
        <w:t>24</w:t>
      </w:r>
      <w:r w:rsidR="00D508BE" w:rsidRPr="00D508BE">
        <w:rPr>
          <w:b/>
          <w:sz w:val="28"/>
          <w:szCs w:val="28"/>
        </w:rPr>
        <w:t>0201</w:t>
      </w:r>
    </w:p>
    <w:p w14:paraId="5546E9F8" w14:textId="4F203283" w:rsidR="00B3725E" w:rsidRPr="00B27E7E" w:rsidRDefault="004F4451" w:rsidP="00B3725E">
      <w:pPr>
        <w:keepLines/>
        <w:tabs>
          <w:tab w:val="left" w:pos="567"/>
        </w:tabs>
        <w:rPr>
          <w:b/>
          <w:sz w:val="28"/>
          <w:szCs w:val="28"/>
        </w:rPr>
      </w:pPr>
      <w:r w:rsidRPr="00B27E7E">
        <w:rPr>
          <w:b/>
          <w:sz w:val="28"/>
          <w:szCs w:val="28"/>
        </w:rPr>
        <w:t>Incheon, Korea, March 12-14, 2025</w:t>
      </w:r>
    </w:p>
    <w:p w14:paraId="07435BEE" w14:textId="77777777" w:rsidR="009A2050" w:rsidRPr="00B27E7E" w:rsidRDefault="009A2050" w:rsidP="009A2050">
      <w:pPr>
        <w:pStyle w:val="a5"/>
        <w:tabs>
          <w:tab w:val="clear" w:pos="4536"/>
          <w:tab w:val="left" w:pos="1800"/>
        </w:tabs>
        <w:ind w:left="1800" w:hanging="1800"/>
        <w:rPr>
          <w:rFonts w:ascii="Times New Roman" w:eastAsiaTheme="minorEastAsia" w:hAnsi="Times New Roman"/>
          <w:sz w:val="22"/>
          <w:szCs w:val="22"/>
        </w:rPr>
      </w:pPr>
    </w:p>
    <w:p w14:paraId="3E2A79D3" w14:textId="77777777" w:rsidR="009A2050" w:rsidRPr="00B27E7E" w:rsidRDefault="009A2050" w:rsidP="009A2050">
      <w:pPr>
        <w:pStyle w:val="a5"/>
        <w:tabs>
          <w:tab w:val="clear" w:pos="4536"/>
          <w:tab w:val="left" w:pos="1800"/>
        </w:tabs>
        <w:ind w:left="1800" w:hanging="1800"/>
        <w:rPr>
          <w:rFonts w:ascii="Times New Roman" w:eastAsia="宋体" w:hAnsi="Times New Roman"/>
          <w:sz w:val="22"/>
          <w:szCs w:val="22"/>
        </w:rPr>
      </w:pPr>
      <w:r w:rsidRPr="00B27E7E">
        <w:rPr>
          <w:rFonts w:ascii="Times New Roman" w:hAnsi="Times New Roman"/>
          <w:sz w:val="22"/>
          <w:szCs w:val="22"/>
        </w:rPr>
        <w:t>Source:</w:t>
      </w:r>
      <w:r w:rsidRPr="00B27E7E">
        <w:rPr>
          <w:rFonts w:ascii="Times New Roman" w:hAnsi="Times New Roman"/>
          <w:sz w:val="22"/>
          <w:szCs w:val="22"/>
        </w:rPr>
        <w:tab/>
      </w:r>
      <w:r w:rsidRPr="00B27E7E">
        <w:rPr>
          <w:rFonts w:ascii="Times New Roman" w:eastAsia="宋体" w:hAnsi="Times New Roman"/>
          <w:sz w:val="22"/>
          <w:szCs w:val="22"/>
        </w:rPr>
        <w:t>vivo</w:t>
      </w:r>
    </w:p>
    <w:p w14:paraId="67F54615" w14:textId="77777777" w:rsidR="004F4451" w:rsidRPr="00B27E7E" w:rsidRDefault="009A2050" w:rsidP="0060516E">
      <w:pPr>
        <w:pStyle w:val="a5"/>
        <w:tabs>
          <w:tab w:val="clear" w:pos="4536"/>
          <w:tab w:val="left" w:pos="2021"/>
        </w:tabs>
        <w:ind w:left="1798" w:hangingChars="814" w:hanging="1798"/>
        <w:rPr>
          <w:rFonts w:ascii="Times New Roman" w:hAnsi="Times New Roman"/>
          <w:sz w:val="22"/>
          <w:szCs w:val="22"/>
          <w:lang w:val="en-GB"/>
        </w:rPr>
      </w:pPr>
      <w:r w:rsidRPr="00B27E7E">
        <w:rPr>
          <w:rFonts w:ascii="Times New Roman" w:hAnsi="Times New Roman"/>
          <w:sz w:val="22"/>
          <w:szCs w:val="22"/>
        </w:rPr>
        <w:t>Title:</w:t>
      </w:r>
      <w:r w:rsidRPr="00B27E7E">
        <w:rPr>
          <w:rFonts w:ascii="Times New Roman" w:hAnsi="Times New Roman"/>
          <w:sz w:val="22"/>
          <w:szCs w:val="22"/>
        </w:rPr>
        <w:tab/>
      </w:r>
      <w:r w:rsidR="004F4451" w:rsidRPr="00B27E7E">
        <w:rPr>
          <w:rFonts w:ascii="Times New Roman" w:hAnsi="Times New Roman"/>
          <w:sz w:val="22"/>
          <w:szCs w:val="22"/>
          <w:lang w:val="en-GB"/>
        </w:rPr>
        <w:t>Scope of MIMO phase 6 in 5G-A Rel-20</w:t>
      </w:r>
    </w:p>
    <w:p w14:paraId="05F06A82" w14:textId="6857BC9E" w:rsidR="009A2050" w:rsidRPr="00B27E7E" w:rsidRDefault="009A2050" w:rsidP="0060516E">
      <w:pPr>
        <w:pStyle w:val="a5"/>
        <w:tabs>
          <w:tab w:val="clear" w:pos="4536"/>
          <w:tab w:val="left" w:pos="2021"/>
        </w:tabs>
        <w:ind w:left="1798" w:hangingChars="814" w:hanging="1798"/>
        <w:rPr>
          <w:rFonts w:ascii="Times New Roman" w:hAnsi="Times New Roman"/>
          <w:sz w:val="22"/>
          <w:szCs w:val="22"/>
        </w:rPr>
      </w:pPr>
      <w:r w:rsidRPr="00B27E7E">
        <w:rPr>
          <w:rFonts w:ascii="Times New Roman" w:hAnsi="Times New Roman"/>
          <w:sz w:val="22"/>
          <w:szCs w:val="22"/>
        </w:rPr>
        <w:t>Agenda Item:</w:t>
      </w:r>
      <w:r w:rsidRPr="00B27E7E">
        <w:rPr>
          <w:rFonts w:ascii="Times New Roman" w:hAnsi="Times New Roman"/>
          <w:sz w:val="22"/>
          <w:szCs w:val="22"/>
        </w:rPr>
        <w:tab/>
      </w:r>
      <w:r w:rsidR="00B3725E" w:rsidRPr="00B27E7E">
        <w:rPr>
          <w:rFonts w:ascii="Times New Roman" w:hAnsi="Times New Roman"/>
          <w:sz w:val="22"/>
          <w:szCs w:val="22"/>
        </w:rPr>
        <w:t>15</w:t>
      </w:r>
      <w:r w:rsidR="0056705B" w:rsidRPr="00B27E7E">
        <w:rPr>
          <w:rFonts w:ascii="Times New Roman" w:hAnsi="Times New Roman"/>
          <w:sz w:val="22"/>
          <w:szCs w:val="22"/>
          <w:lang w:val="en-GB"/>
        </w:rPr>
        <w:t>.</w:t>
      </w:r>
      <w:r w:rsidR="004F4451" w:rsidRPr="00B27E7E">
        <w:rPr>
          <w:rFonts w:ascii="Times New Roman" w:hAnsi="Times New Roman"/>
          <w:sz w:val="22"/>
          <w:szCs w:val="22"/>
          <w:lang w:val="en-GB"/>
        </w:rPr>
        <w:t>2.</w:t>
      </w:r>
      <w:r w:rsidR="00B3725E" w:rsidRPr="00B27E7E">
        <w:rPr>
          <w:rFonts w:ascii="Times New Roman" w:hAnsi="Times New Roman"/>
          <w:sz w:val="22"/>
          <w:szCs w:val="22"/>
          <w:lang w:val="en-GB"/>
        </w:rPr>
        <w:t>2</w:t>
      </w:r>
    </w:p>
    <w:p w14:paraId="7332BF3C" w14:textId="7E2146D0" w:rsidR="009A2050" w:rsidRPr="00B27E7E" w:rsidRDefault="009A2050" w:rsidP="009A2050">
      <w:pPr>
        <w:pStyle w:val="a5"/>
        <w:tabs>
          <w:tab w:val="left" w:pos="1800"/>
        </w:tabs>
        <w:rPr>
          <w:rFonts w:ascii="Times New Roman" w:eastAsia="宋体" w:hAnsi="Times New Roman"/>
          <w:sz w:val="22"/>
          <w:szCs w:val="22"/>
        </w:rPr>
      </w:pPr>
      <w:r w:rsidRPr="00B27E7E">
        <w:rPr>
          <w:rFonts w:ascii="Times New Roman" w:hAnsi="Times New Roman"/>
          <w:sz w:val="22"/>
          <w:szCs w:val="22"/>
        </w:rPr>
        <w:t>Document for:</w:t>
      </w:r>
      <w:r w:rsidRPr="00B27E7E">
        <w:rPr>
          <w:rFonts w:ascii="Times New Roman" w:hAnsi="Times New Roman"/>
          <w:sz w:val="22"/>
          <w:szCs w:val="22"/>
        </w:rPr>
        <w:tab/>
      </w:r>
      <w:r w:rsidR="00A25E27" w:rsidRPr="00B27E7E">
        <w:rPr>
          <w:rFonts w:ascii="Times New Roman" w:hAnsi="Times New Roman"/>
          <w:sz w:val="22"/>
          <w:szCs w:val="22"/>
        </w:rPr>
        <w:t>Discussion</w:t>
      </w:r>
      <w:r w:rsidR="0056705B" w:rsidRPr="00B27E7E">
        <w:rPr>
          <w:rFonts w:ascii="Times New Roman" w:hAnsi="Times New Roman"/>
          <w:sz w:val="22"/>
          <w:szCs w:val="22"/>
        </w:rPr>
        <w:t xml:space="preserve"> and decision</w:t>
      </w:r>
    </w:p>
    <w:bookmarkEnd w:id="0"/>
    <w:p w14:paraId="3D7608DA" w14:textId="2F193E2D" w:rsidR="009A4884" w:rsidRPr="00B27E7E" w:rsidRDefault="001508A1" w:rsidP="00C534C3">
      <w:pPr>
        <w:pStyle w:val="title1"/>
        <w:rPr>
          <w:rFonts w:ascii="Times New Roman" w:hAnsi="Times New Roman"/>
        </w:rPr>
      </w:pPr>
      <w:r w:rsidRPr="00B27E7E">
        <w:rPr>
          <w:rFonts w:ascii="Times New Roman" w:hAnsi="Times New Roman"/>
        </w:rPr>
        <w:t>Introduction</w:t>
      </w:r>
    </w:p>
    <w:p w14:paraId="2FB49CFB" w14:textId="46A73142" w:rsidR="00F508AD" w:rsidRPr="00B27E7E" w:rsidRDefault="00F508AD" w:rsidP="00B3725E">
      <w:pPr>
        <w:overflowPunct w:val="0"/>
        <w:rPr>
          <w:rFonts w:eastAsiaTheme="minorEastAsia"/>
          <w:lang w:eastAsia="zh-CN"/>
        </w:rPr>
      </w:pPr>
      <w:bookmarkStart w:id="1" w:name="OLE_LINK13"/>
      <w:bookmarkStart w:id="2" w:name="OLE_LINK14"/>
      <w:r w:rsidRPr="00B27E7E">
        <w:rPr>
          <w:rFonts w:eastAsiaTheme="minorEastAsia"/>
          <w:lang w:eastAsia="zh-CN"/>
        </w:rPr>
        <w:t>In [1], RAN chair summarized following on NR MIMO enhancement in Rel-20.</w:t>
      </w:r>
    </w:p>
    <w:p w14:paraId="22527F04" w14:textId="2D7D3628" w:rsidR="00F508AD" w:rsidRPr="00B27E7E" w:rsidRDefault="00F508AD" w:rsidP="004B7BF0">
      <w:pPr>
        <w:overflowPunct w:val="0"/>
        <w:ind w:firstLineChars="200" w:firstLine="400"/>
        <w:rPr>
          <w:rFonts w:eastAsiaTheme="minorEastAsia"/>
          <w:lang w:eastAsia="zh-CN"/>
        </w:rPr>
      </w:pPr>
      <w:r w:rsidRPr="00B27E7E">
        <w:rPr>
          <w:noProof/>
        </w:rPr>
        <w:drawing>
          <wp:inline distT="0" distB="0" distL="0" distR="0" wp14:anchorId="37936118" wp14:editId="4EB563A2">
            <wp:extent cx="5250788" cy="1086629"/>
            <wp:effectExtent l="0" t="0" r="762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3188" cy="1091265"/>
                    </a:xfrm>
                    <a:prstGeom prst="rect">
                      <a:avLst/>
                    </a:prstGeom>
                  </pic:spPr>
                </pic:pic>
              </a:graphicData>
            </a:graphic>
          </wp:inline>
        </w:drawing>
      </w:r>
    </w:p>
    <w:p w14:paraId="068A8FF8" w14:textId="2077B4EE" w:rsidR="00F508AD" w:rsidRPr="00B27E7E" w:rsidRDefault="00F508AD" w:rsidP="00B3725E">
      <w:pPr>
        <w:overflowPunct w:val="0"/>
        <w:rPr>
          <w:rFonts w:eastAsiaTheme="minorEastAsia"/>
          <w:lang w:eastAsia="zh-CN"/>
        </w:rPr>
      </w:pPr>
      <w:r w:rsidRPr="00B27E7E">
        <w:rPr>
          <w:rFonts w:eastAsiaTheme="minorEastAsia"/>
          <w:lang w:eastAsia="zh-CN"/>
        </w:rPr>
        <w:t xml:space="preserve">As noted, </w:t>
      </w:r>
      <w:r w:rsidR="004B7BF0" w:rsidRPr="00B27E7E">
        <w:rPr>
          <w:rFonts w:eastAsiaTheme="minorEastAsia"/>
          <w:lang w:eastAsia="zh-CN"/>
        </w:rPr>
        <w:t xml:space="preserve">enhancement on uplink performance, especially robust uplink transmission in moderate to high speed scenario is of utmost importance. </w:t>
      </w:r>
      <w:r w:rsidR="009A2EF9" w:rsidRPr="00B27E7E">
        <w:rPr>
          <w:rFonts w:eastAsiaTheme="minorEastAsia"/>
          <w:lang w:eastAsia="zh-CN"/>
        </w:rPr>
        <w:t xml:space="preserve">In [2], discussion on scope of Rel-19 NR MIMO Phase 5 scope extension was summarized and </w:t>
      </w:r>
      <w:r w:rsidR="00F30D71">
        <w:rPr>
          <w:rFonts w:eastAsiaTheme="minorEastAsia"/>
          <w:lang w:eastAsia="zh-CN"/>
        </w:rPr>
        <w:t>“</w:t>
      </w:r>
      <w:r w:rsidR="009A2EF9" w:rsidRPr="00B27E7E">
        <w:rPr>
          <w:rFonts w:eastAsiaTheme="minorEastAsia"/>
          <w:lang w:eastAsia="zh-CN"/>
        </w:rPr>
        <w:t>item E</w:t>
      </w:r>
      <w:r w:rsidR="00F30D71">
        <w:rPr>
          <w:rFonts w:eastAsiaTheme="minorEastAsia"/>
          <w:lang w:eastAsia="zh-CN"/>
        </w:rPr>
        <w:t>”</w:t>
      </w:r>
      <w:r w:rsidR="009A2EF9" w:rsidRPr="00B27E7E">
        <w:rPr>
          <w:rFonts w:eastAsiaTheme="minorEastAsia"/>
          <w:lang w:eastAsia="zh-CN"/>
        </w:rPr>
        <w:t xml:space="preserve"> was supported by many operators from different regions. </w:t>
      </w:r>
      <w:r w:rsidR="004B7BF0" w:rsidRPr="00B27E7E">
        <w:rPr>
          <w:rFonts w:eastAsiaTheme="minorEastAsia"/>
          <w:lang w:eastAsia="zh-CN"/>
        </w:rPr>
        <w:t>In [</w:t>
      </w:r>
      <w:r w:rsidR="009A2EF9" w:rsidRPr="00B27E7E">
        <w:rPr>
          <w:rFonts w:eastAsiaTheme="minorEastAsia"/>
          <w:lang w:eastAsia="zh-CN"/>
        </w:rPr>
        <w:t>3</w:t>
      </w:r>
      <w:r w:rsidR="004B7BF0" w:rsidRPr="00B27E7E">
        <w:rPr>
          <w:rFonts w:eastAsiaTheme="minorEastAsia"/>
          <w:lang w:eastAsia="zh-CN"/>
        </w:rPr>
        <w:t xml:space="preserve">], we provided detailed analysis with simulation results on open-loop sub-band precoder cycling to exploit multiple transmit antennas at the UE </w:t>
      </w:r>
      <w:r w:rsidR="00E42333" w:rsidRPr="00B27E7E">
        <w:rPr>
          <w:rFonts w:eastAsiaTheme="minorEastAsia"/>
          <w:lang w:eastAsia="zh-CN"/>
        </w:rPr>
        <w:t>and</w:t>
      </w:r>
      <w:r w:rsidR="004B7BF0" w:rsidRPr="00B27E7E">
        <w:rPr>
          <w:rFonts w:eastAsiaTheme="minorEastAsia"/>
          <w:lang w:eastAsia="zh-CN"/>
        </w:rPr>
        <w:t xml:space="preserve"> </w:t>
      </w:r>
      <w:r w:rsidR="00E42333" w:rsidRPr="00B27E7E">
        <w:rPr>
          <w:rFonts w:eastAsiaTheme="minorEastAsia"/>
          <w:lang w:eastAsia="zh-CN"/>
        </w:rPr>
        <w:t>multiple Tx</w:t>
      </w:r>
      <w:r w:rsidR="004B7BF0" w:rsidRPr="00B27E7E">
        <w:rPr>
          <w:rFonts w:eastAsiaTheme="minorEastAsia"/>
          <w:lang w:eastAsia="zh-CN"/>
        </w:rPr>
        <w:t xml:space="preserve"> antennas are non-coherent</w:t>
      </w:r>
      <w:r w:rsidR="00E42333" w:rsidRPr="00B27E7E">
        <w:rPr>
          <w:rFonts w:eastAsiaTheme="minorEastAsia"/>
          <w:lang w:eastAsia="zh-CN"/>
        </w:rPr>
        <w:t xml:space="preserve"> in real deployment</w:t>
      </w:r>
      <w:r w:rsidR="004B7BF0" w:rsidRPr="00B27E7E">
        <w:rPr>
          <w:rFonts w:eastAsiaTheme="minorEastAsia"/>
          <w:lang w:eastAsia="zh-CN"/>
        </w:rPr>
        <w:t>.</w:t>
      </w:r>
      <w:r w:rsidR="009A2EF9" w:rsidRPr="00B27E7E">
        <w:rPr>
          <w:rFonts w:eastAsiaTheme="minorEastAsia"/>
          <w:lang w:eastAsia="zh-CN"/>
        </w:rPr>
        <w:t xml:space="preserve"> The evaluation results are provided in appendix of this contribution for reference.</w:t>
      </w:r>
    </w:p>
    <w:p w14:paraId="034CB814" w14:textId="10171673" w:rsidR="00410C01" w:rsidRDefault="009A2EF9" w:rsidP="00CD6B85">
      <w:pPr>
        <w:overflowPunct w:val="0"/>
      </w:pPr>
      <w:r w:rsidRPr="00B27E7E">
        <w:rPr>
          <w:rFonts w:eastAsiaTheme="minorEastAsia"/>
          <w:lang w:eastAsia="zh-CN"/>
        </w:rPr>
        <w:t xml:space="preserve">There </w:t>
      </w:r>
      <w:r w:rsidR="007C47E7">
        <w:rPr>
          <w:rFonts w:eastAsiaTheme="minorEastAsia"/>
          <w:lang w:eastAsia="zh-CN"/>
        </w:rPr>
        <w:t xml:space="preserve">were </w:t>
      </w:r>
      <w:r w:rsidRPr="00B27E7E">
        <w:rPr>
          <w:rFonts w:eastAsiaTheme="minorEastAsia"/>
          <w:lang w:eastAsia="zh-CN"/>
        </w:rPr>
        <w:t>other items proposed</w:t>
      </w:r>
      <w:r w:rsidR="00D34EB5">
        <w:rPr>
          <w:rFonts w:eastAsiaTheme="minorEastAsia"/>
          <w:lang w:eastAsia="zh-CN"/>
        </w:rPr>
        <w:t xml:space="preserve"> in contributions</w:t>
      </w:r>
      <w:r w:rsidR="0095322A">
        <w:rPr>
          <w:rFonts w:eastAsiaTheme="minorEastAsia"/>
          <w:lang w:eastAsia="zh-CN"/>
        </w:rPr>
        <w:t xml:space="preserve"> submitted</w:t>
      </w:r>
      <w:r w:rsidRPr="00B27E7E">
        <w:rPr>
          <w:rFonts w:eastAsiaTheme="minorEastAsia"/>
          <w:lang w:eastAsia="zh-CN"/>
        </w:rPr>
        <w:t xml:space="preserve"> for</w:t>
      </w:r>
      <w:r w:rsidR="005C24FE" w:rsidRPr="00B27E7E">
        <w:rPr>
          <w:rFonts w:eastAsiaTheme="minorEastAsia"/>
          <w:lang w:eastAsia="zh-CN"/>
        </w:rPr>
        <w:t xml:space="preserve"> Rel-20 NR MIMO enhancement</w:t>
      </w:r>
      <w:r w:rsidR="007C47E7">
        <w:rPr>
          <w:rFonts w:eastAsiaTheme="minorEastAsia"/>
          <w:lang w:eastAsia="zh-CN"/>
        </w:rPr>
        <w:t xml:space="preserve"> in previous RAN meeting</w:t>
      </w:r>
      <w:r w:rsidR="004E6700">
        <w:rPr>
          <w:rFonts w:eastAsiaTheme="minorEastAsia"/>
          <w:lang w:eastAsia="zh-CN"/>
        </w:rPr>
        <w:t>.</w:t>
      </w:r>
      <w:r w:rsidR="005C24FE" w:rsidRPr="00B27E7E">
        <w:rPr>
          <w:rFonts w:eastAsiaTheme="minorEastAsia"/>
          <w:lang w:eastAsia="zh-CN"/>
        </w:rPr>
        <w:t xml:space="preserve"> </w:t>
      </w:r>
      <w:r w:rsidR="004E6700">
        <w:rPr>
          <w:rFonts w:eastAsiaTheme="minorEastAsia"/>
          <w:lang w:eastAsia="zh-CN"/>
        </w:rPr>
        <w:t>Considering limited available TUs for 5G-A and MIMO enhancement in Rel-20, only few small items with commercial value for the operators shall be considered</w:t>
      </w:r>
      <w:r w:rsidR="005C24FE" w:rsidRPr="00B27E7E">
        <w:rPr>
          <w:rFonts w:eastAsiaTheme="minorEastAsia"/>
          <w:lang w:eastAsia="zh-CN"/>
        </w:rPr>
        <w:t>.</w:t>
      </w:r>
      <w:r w:rsidR="00410C01">
        <w:rPr>
          <w:rFonts w:eastAsiaTheme="minorEastAsia"/>
          <w:lang w:eastAsia="zh-CN"/>
        </w:rPr>
        <w:t xml:space="preserve"> </w:t>
      </w:r>
      <w:r w:rsidR="00CD6B85">
        <w:rPr>
          <w:rFonts w:eastAsiaTheme="minorEastAsia"/>
          <w:lang w:eastAsia="zh-CN"/>
        </w:rPr>
        <w:t>As in previous releases, the l</w:t>
      </w:r>
      <w:r w:rsidR="00410C01" w:rsidRPr="00A02595">
        <w:t>eading WG</w:t>
      </w:r>
      <w:r w:rsidR="00CD6B85">
        <w:t xml:space="preserve"> for this item is</w:t>
      </w:r>
      <w:r w:rsidR="00410C01" w:rsidRPr="00A02595">
        <w:t xml:space="preserve"> RAN1</w:t>
      </w:r>
      <w:r w:rsidR="00CD6B85">
        <w:t xml:space="preserve"> while </w:t>
      </w:r>
      <w:r w:rsidR="00410C01" w:rsidRPr="00A02595">
        <w:t>RAN2</w:t>
      </w:r>
      <w:r w:rsidR="00CD6B85">
        <w:t xml:space="preserve"> and</w:t>
      </w:r>
      <w:r w:rsidR="00410C01" w:rsidRPr="00A02595">
        <w:t xml:space="preserve"> RAN4 </w:t>
      </w:r>
      <w:r w:rsidR="00CD6B85">
        <w:t>will also be involved.</w:t>
      </w:r>
      <w:r w:rsidR="00410C01" w:rsidRPr="00A02595">
        <w:t xml:space="preserve"> </w:t>
      </w:r>
    </w:p>
    <w:p w14:paraId="5ED90359" w14:textId="0A6AD9CA" w:rsidR="006A1E86" w:rsidRPr="000F2A7E" w:rsidRDefault="006A1E86" w:rsidP="00D25D32">
      <w:pPr>
        <w:overflowPunct w:val="0"/>
        <w:rPr>
          <w:rFonts w:eastAsia="MS Mincho"/>
          <w:lang w:eastAsia="ja-JP"/>
        </w:rPr>
      </w:pPr>
    </w:p>
    <w:p w14:paraId="3381B0C0" w14:textId="29A183EA" w:rsidR="00D06692" w:rsidRPr="00B27E7E" w:rsidRDefault="00075F22" w:rsidP="00CE3F34">
      <w:pPr>
        <w:pStyle w:val="title1"/>
        <w:rPr>
          <w:rFonts w:ascii="Times New Roman" w:hAnsi="Times New Roman"/>
        </w:rPr>
      </w:pPr>
      <w:r w:rsidRPr="00B27E7E">
        <w:rPr>
          <w:rFonts w:ascii="Times New Roman" w:hAnsi="Times New Roman"/>
        </w:rPr>
        <w:t>Potential topic</w:t>
      </w:r>
      <w:r w:rsidR="00761E9D">
        <w:rPr>
          <w:rFonts w:ascii="Times New Roman" w:hAnsi="Times New Roman"/>
        </w:rPr>
        <w:t>s</w:t>
      </w:r>
      <w:r w:rsidRPr="00B27E7E">
        <w:rPr>
          <w:rFonts w:ascii="Times New Roman" w:hAnsi="Times New Roman"/>
        </w:rPr>
        <w:t xml:space="preserve"> for Rel-20 NR MIMO enhancement</w:t>
      </w:r>
    </w:p>
    <w:p w14:paraId="5A62E2C5" w14:textId="4B74F162" w:rsidR="00075F22" w:rsidRPr="00B27E7E" w:rsidRDefault="00113629" w:rsidP="001B06B0">
      <w:pPr>
        <w:rPr>
          <w:rFonts w:eastAsiaTheme="minorEastAsia"/>
          <w:lang w:eastAsia="zh-CN"/>
        </w:rPr>
      </w:pPr>
      <w:r w:rsidRPr="00B27E7E">
        <w:rPr>
          <w:rFonts w:eastAsiaTheme="minorEastAsia"/>
          <w:lang w:eastAsia="zh-CN"/>
        </w:rPr>
        <w:t xml:space="preserve">As study on 6G technology as well as 5G-A enhancement will happen in parallel, overall TU allocation for 5G-A enhancement will be limited hence it can be assumed that available TU for Rel-20 NR MIMO will be very limited. </w:t>
      </w:r>
      <w:r w:rsidR="006F21A4" w:rsidRPr="00B27E7E">
        <w:rPr>
          <w:rFonts w:eastAsiaTheme="minorEastAsia"/>
          <w:lang w:eastAsia="zh-CN"/>
        </w:rPr>
        <w:t>Only few precisely defined objectives can be accommodated</w:t>
      </w:r>
      <w:r w:rsidR="00E54CF0">
        <w:rPr>
          <w:rFonts w:eastAsiaTheme="minorEastAsia"/>
          <w:lang w:eastAsia="zh-CN"/>
        </w:rPr>
        <w:t>,</w:t>
      </w:r>
      <w:r w:rsidR="006F21A4" w:rsidRPr="00B27E7E">
        <w:rPr>
          <w:rFonts w:eastAsiaTheme="minorEastAsia"/>
          <w:lang w:eastAsia="zh-CN"/>
        </w:rPr>
        <w:t xml:space="preserve"> </w:t>
      </w:r>
      <w:r w:rsidR="00E54CF0">
        <w:rPr>
          <w:rFonts w:eastAsiaTheme="minorEastAsia"/>
          <w:lang w:eastAsia="zh-CN"/>
        </w:rPr>
        <w:t>b</w:t>
      </w:r>
      <w:r w:rsidR="00D80361">
        <w:rPr>
          <w:rFonts w:eastAsiaTheme="minorEastAsia"/>
          <w:lang w:eastAsia="zh-CN"/>
        </w:rPr>
        <w:t xml:space="preserve">elow we provide our views on the </w:t>
      </w:r>
      <w:r w:rsidR="003F4653">
        <w:rPr>
          <w:rFonts w:eastAsiaTheme="minorEastAsia"/>
          <w:lang w:eastAsia="zh-CN"/>
        </w:rPr>
        <w:t>few topics with the assumption that not all of them can be accommodated</w:t>
      </w:r>
      <w:r w:rsidR="000F2A7E">
        <w:rPr>
          <w:rFonts w:eastAsiaTheme="minorEastAsia"/>
          <w:lang w:eastAsia="zh-CN"/>
        </w:rPr>
        <w:t xml:space="preserve"> in Rel-20 NR MIMO</w:t>
      </w:r>
      <w:r w:rsidR="00E54CF0">
        <w:rPr>
          <w:rFonts w:eastAsiaTheme="minorEastAsia"/>
          <w:lang w:eastAsia="zh-CN"/>
        </w:rPr>
        <w:t xml:space="preserve"> Phase 6 WI</w:t>
      </w:r>
      <w:r w:rsidR="003F4653">
        <w:rPr>
          <w:rFonts w:eastAsiaTheme="minorEastAsia"/>
          <w:lang w:eastAsia="zh-CN"/>
        </w:rPr>
        <w:t>.</w:t>
      </w:r>
    </w:p>
    <w:p w14:paraId="19E8C86D" w14:textId="33BF5913" w:rsidR="00687E56" w:rsidRPr="00B27E7E" w:rsidRDefault="00687E56" w:rsidP="00687E56">
      <w:pPr>
        <w:pStyle w:val="af3"/>
        <w:numPr>
          <w:ilvl w:val="0"/>
          <w:numId w:val="21"/>
        </w:numPr>
        <w:ind w:firstLineChars="0"/>
        <w:rPr>
          <w:rFonts w:ascii="Times New Roman" w:eastAsiaTheme="minorEastAsia" w:hAnsi="Times New Roman"/>
        </w:rPr>
      </w:pPr>
      <w:r w:rsidRPr="00B27E7E">
        <w:rPr>
          <w:rFonts w:ascii="Times New Roman" w:eastAsiaTheme="minorEastAsia" w:hAnsi="Times New Roman"/>
        </w:rPr>
        <w:t>Robust uplink transmission – open-loop precoder cycling</w:t>
      </w:r>
      <w:r w:rsidR="00D80361">
        <w:rPr>
          <w:rFonts w:ascii="Times New Roman" w:eastAsiaTheme="minorEastAsia" w:hAnsi="Times New Roman"/>
        </w:rPr>
        <w:t xml:space="preserve"> (highest priority)</w:t>
      </w:r>
    </w:p>
    <w:p w14:paraId="4DD3158D" w14:textId="4D3E28E9" w:rsidR="00FE745F" w:rsidRPr="00B27E7E" w:rsidRDefault="0013143C" w:rsidP="005B3F16">
      <w:pPr>
        <w:pStyle w:val="af3"/>
        <w:ind w:left="360" w:firstLineChars="0" w:firstLine="0"/>
        <w:rPr>
          <w:rFonts w:ascii="Times New Roman" w:eastAsiaTheme="minorEastAsia" w:hAnsi="Times New Roman"/>
          <w:lang w:val="en-GB"/>
        </w:rPr>
      </w:pPr>
      <w:r w:rsidRPr="00B27E7E">
        <w:rPr>
          <w:rFonts w:ascii="Times New Roman" w:eastAsiaTheme="minorEastAsia" w:hAnsi="Times New Roman"/>
          <w:lang w:val="en-GB"/>
        </w:rPr>
        <w:t xml:space="preserve">To proliferate UL MIMO implementation in real deployment, there should be strong motivation for device vendors to put more components in the device, which definitely increases cost and complexity. </w:t>
      </w:r>
      <w:r w:rsidR="00BD049F" w:rsidRPr="00B27E7E">
        <w:rPr>
          <w:rFonts w:ascii="Times New Roman" w:eastAsiaTheme="minorEastAsia" w:hAnsi="Times New Roman"/>
          <w:lang w:val="en-GB"/>
        </w:rPr>
        <w:t>Let’s take an example of 2Tx UL MIMO with non-coherent codebook, where there are 2 rank=1 precoders</w:t>
      </w:r>
      <w:r w:rsidR="00572413" w:rsidRPr="00B27E7E">
        <w:rPr>
          <w:rFonts w:ascii="Times New Roman" w:eastAsiaTheme="minorEastAsia" w:hAnsi="Times New Roman"/>
          <w:lang w:val="en-GB"/>
        </w:rPr>
        <w:t xml:space="preserve"> </w:t>
      </w:r>
      <w:r w:rsidR="00BD049F" w:rsidRPr="00B27E7E">
        <w:rPr>
          <w:rFonts w:ascii="Times New Roman" w:eastAsiaTheme="minorEastAsia" w:hAnsi="Times New Roman"/>
          <w:lang w:val="en-GB"/>
        </w:rPr>
        <w:t>and 1 rank=2 precoder. In the non-coherent codebook subset, the rank=1 precoders are antenna selection precoders, i.e., [</w:t>
      </w:r>
      <w:proofErr w:type="gramStart"/>
      <w:r w:rsidR="00BD049F" w:rsidRPr="00B27E7E">
        <w:rPr>
          <w:rFonts w:ascii="Times New Roman" w:eastAsiaTheme="minorEastAsia" w:hAnsi="Times New Roman"/>
          <w:lang w:val="en-GB"/>
        </w:rPr>
        <w:t>1  0</w:t>
      </w:r>
      <w:proofErr w:type="gramEnd"/>
      <w:r w:rsidR="00BD049F" w:rsidRPr="00B27E7E">
        <w:rPr>
          <w:rFonts w:ascii="Times New Roman" w:eastAsiaTheme="minorEastAsia" w:hAnsi="Times New Roman"/>
          <w:lang w:val="en-GB"/>
        </w:rPr>
        <w:t>]</w:t>
      </w:r>
      <w:r w:rsidR="00016E02" w:rsidRPr="003E06D0">
        <w:rPr>
          <w:rFonts w:ascii="Times New Roman" w:eastAsiaTheme="minorEastAsia" w:hAnsi="Times New Roman"/>
          <w:vertAlign w:val="superscript"/>
          <w:lang w:val="en-GB"/>
        </w:rPr>
        <w:t>T</w:t>
      </w:r>
      <w:r w:rsidR="00BD049F" w:rsidRPr="00B27E7E">
        <w:rPr>
          <w:rFonts w:ascii="Times New Roman" w:eastAsiaTheme="minorEastAsia" w:hAnsi="Times New Roman"/>
          <w:lang w:val="en-GB"/>
        </w:rPr>
        <w:t xml:space="preserve"> and [0  1]</w:t>
      </w:r>
      <w:r w:rsidR="00016E02" w:rsidRPr="00B84E07">
        <w:rPr>
          <w:rFonts w:ascii="Times New Roman" w:eastAsiaTheme="minorEastAsia" w:hAnsi="Times New Roman"/>
          <w:vertAlign w:val="superscript"/>
          <w:lang w:val="en-GB"/>
        </w:rPr>
        <w:t>T</w:t>
      </w:r>
      <w:r w:rsidR="00BD049F" w:rsidRPr="00B27E7E">
        <w:rPr>
          <w:rFonts w:ascii="Times New Roman" w:eastAsiaTheme="minorEastAsia" w:hAnsi="Times New Roman"/>
          <w:lang w:val="en-GB"/>
        </w:rPr>
        <w:t xml:space="preserve">, which means only 1 antenna will be used for UL transmission </w:t>
      </w:r>
      <w:r w:rsidR="00DF0A3C" w:rsidRPr="00B27E7E">
        <w:rPr>
          <w:rFonts w:ascii="Times New Roman" w:eastAsiaTheme="minorEastAsia" w:hAnsi="Times New Roman"/>
          <w:lang w:val="en-GB"/>
        </w:rPr>
        <w:t xml:space="preserve">when </w:t>
      </w:r>
      <w:proofErr w:type="spellStart"/>
      <w:r w:rsidR="00DF0A3C" w:rsidRPr="00B27E7E">
        <w:rPr>
          <w:rFonts w:ascii="Times New Roman" w:eastAsiaTheme="minorEastAsia" w:hAnsi="Times New Roman"/>
          <w:lang w:val="en-GB"/>
        </w:rPr>
        <w:t>gNB</w:t>
      </w:r>
      <w:proofErr w:type="spellEnd"/>
      <w:r w:rsidR="00DF0A3C" w:rsidRPr="00B27E7E">
        <w:rPr>
          <w:rFonts w:ascii="Times New Roman" w:eastAsiaTheme="minorEastAsia" w:hAnsi="Times New Roman"/>
          <w:lang w:val="en-GB"/>
        </w:rPr>
        <w:t xml:space="preserve"> schedules PUSCH with rank=1.</w:t>
      </w:r>
      <w:r w:rsidR="00891DCC" w:rsidRPr="00B27E7E">
        <w:rPr>
          <w:rFonts w:ascii="Times New Roman" w:eastAsiaTheme="minorEastAsia" w:hAnsi="Times New Roman"/>
          <w:lang w:val="en-GB"/>
        </w:rPr>
        <w:t xml:space="preserve"> </w:t>
      </w:r>
      <w:r w:rsidR="007D337D" w:rsidRPr="00B27E7E">
        <w:rPr>
          <w:rFonts w:ascii="Times New Roman" w:eastAsiaTheme="minorEastAsia" w:hAnsi="Times New Roman"/>
          <w:lang w:val="en-GB"/>
        </w:rPr>
        <w:t>R</w:t>
      </w:r>
      <w:r w:rsidR="00891DCC" w:rsidRPr="00B27E7E">
        <w:rPr>
          <w:rFonts w:ascii="Times New Roman" w:eastAsiaTheme="minorEastAsia" w:hAnsi="Times New Roman"/>
          <w:lang w:val="en-GB"/>
        </w:rPr>
        <w:t>ank=2 scheduling</w:t>
      </w:r>
      <w:r w:rsidR="00B12AB2" w:rsidRPr="00B27E7E">
        <w:rPr>
          <w:rFonts w:ascii="Times New Roman" w:eastAsiaTheme="minorEastAsia" w:hAnsi="Times New Roman"/>
          <w:lang w:val="en-GB"/>
        </w:rPr>
        <w:t xml:space="preserve"> most likely </w:t>
      </w:r>
      <w:r w:rsidR="00891DCC" w:rsidRPr="00B27E7E">
        <w:rPr>
          <w:rFonts w:ascii="Times New Roman" w:eastAsiaTheme="minorEastAsia" w:hAnsi="Times New Roman"/>
          <w:lang w:val="en-GB"/>
        </w:rPr>
        <w:t xml:space="preserve">happens in high </w:t>
      </w:r>
      <w:r w:rsidR="009D0ABD" w:rsidRPr="00B27E7E">
        <w:rPr>
          <w:rFonts w:ascii="Times New Roman" w:eastAsiaTheme="minorEastAsia" w:hAnsi="Times New Roman"/>
          <w:lang w:val="en-GB"/>
        </w:rPr>
        <w:t>S</w:t>
      </w:r>
      <w:r w:rsidR="00016E02">
        <w:rPr>
          <w:rFonts w:ascii="Times New Roman" w:eastAsiaTheme="minorEastAsia" w:hAnsi="Times New Roman"/>
          <w:lang w:val="en-GB"/>
        </w:rPr>
        <w:t>I</w:t>
      </w:r>
      <w:r w:rsidR="009D0ABD" w:rsidRPr="00B27E7E">
        <w:rPr>
          <w:rFonts w:ascii="Times New Roman" w:eastAsiaTheme="minorEastAsia" w:hAnsi="Times New Roman"/>
          <w:lang w:val="en-GB"/>
        </w:rPr>
        <w:t>NR</w:t>
      </w:r>
      <w:r w:rsidR="00C509EB" w:rsidRPr="00B27E7E">
        <w:rPr>
          <w:rFonts w:ascii="Times New Roman" w:eastAsiaTheme="minorEastAsia" w:hAnsi="Times New Roman"/>
          <w:lang w:val="en-GB"/>
        </w:rPr>
        <w:t>/low mobility</w:t>
      </w:r>
      <w:r w:rsidR="009D0ABD" w:rsidRPr="00B27E7E">
        <w:rPr>
          <w:rFonts w:ascii="Times New Roman" w:eastAsiaTheme="minorEastAsia" w:hAnsi="Times New Roman"/>
          <w:lang w:val="en-GB"/>
        </w:rPr>
        <w:t xml:space="preserve"> </w:t>
      </w:r>
      <w:r w:rsidR="00C509EB" w:rsidRPr="00B27E7E">
        <w:rPr>
          <w:rFonts w:ascii="Times New Roman" w:eastAsiaTheme="minorEastAsia" w:hAnsi="Times New Roman"/>
          <w:lang w:val="en-GB"/>
        </w:rPr>
        <w:t>scenario</w:t>
      </w:r>
      <w:r w:rsidR="009D0ABD" w:rsidRPr="00B27E7E">
        <w:rPr>
          <w:rFonts w:ascii="Times New Roman" w:eastAsiaTheme="minorEastAsia" w:hAnsi="Times New Roman"/>
          <w:lang w:val="en-GB"/>
        </w:rPr>
        <w:t xml:space="preserve"> where the wireless channel is in better condition, </w:t>
      </w:r>
      <w:r w:rsidR="00B12AB2" w:rsidRPr="00B27E7E">
        <w:rPr>
          <w:rFonts w:ascii="Times New Roman" w:eastAsiaTheme="minorEastAsia" w:hAnsi="Times New Roman"/>
          <w:lang w:val="en-GB"/>
        </w:rPr>
        <w:t>however in real network we observed that rank=2 scheduling also happens</w:t>
      </w:r>
      <w:r w:rsidR="00B210A2" w:rsidRPr="00B27E7E">
        <w:rPr>
          <w:rFonts w:ascii="Times New Roman" w:eastAsiaTheme="minorEastAsia" w:hAnsi="Times New Roman"/>
          <w:lang w:val="en-GB"/>
        </w:rPr>
        <w:t xml:space="preserve"> in </w:t>
      </w:r>
      <w:r w:rsidR="006E7EA4">
        <w:rPr>
          <w:rFonts w:ascii="Times New Roman" w:eastAsiaTheme="minorEastAsia" w:hAnsi="Times New Roman" w:hint="eastAsia"/>
          <w:lang w:val="en-GB"/>
        </w:rPr>
        <w:t>mo</w:t>
      </w:r>
      <w:r w:rsidR="006E7EA4">
        <w:rPr>
          <w:rFonts w:ascii="Times New Roman" w:eastAsiaTheme="minorEastAsia" w:hAnsi="Times New Roman"/>
          <w:lang w:val="en-GB"/>
        </w:rPr>
        <w:t>derate/</w:t>
      </w:r>
      <w:r w:rsidR="00B210A2" w:rsidRPr="00B27E7E">
        <w:rPr>
          <w:rFonts w:ascii="Times New Roman" w:eastAsiaTheme="minorEastAsia" w:hAnsi="Times New Roman"/>
          <w:lang w:val="en-GB"/>
        </w:rPr>
        <w:t>high speed scenario</w:t>
      </w:r>
      <w:r w:rsidR="009D0ABD" w:rsidRPr="00B27E7E">
        <w:rPr>
          <w:rFonts w:ascii="Times New Roman" w:eastAsiaTheme="minorEastAsia" w:hAnsi="Times New Roman"/>
          <w:lang w:val="en-GB"/>
        </w:rPr>
        <w:t>.</w:t>
      </w:r>
      <w:r w:rsidR="000D46E4" w:rsidRPr="00B27E7E">
        <w:rPr>
          <w:rFonts w:ascii="Times New Roman" w:eastAsiaTheme="minorEastAsia" w:hAnsi="Times New Roman"/>
          <w:lang w:val="en-GB"/>
        </w:rPr>
        <w:t xml:space="preserve"> Rank=2 transmission increases peak data rate, however from overall user experience point of view</w:t>
      </w:r>
      <w:r w:rsidR="00573E45" w:rsidRPr="00B27E7E">
        <w:rPr>
          <w:rFonts w:ascii="Times New Roman" w:eastAsiaTheme="minorEastAsia" w:hAnsi="Times New Roman"/>
          <w:lang w:val="en-GB"/>
        </w:rPr>
        <w:t xml:space="preserve"> </w:t>
      </w:r>
      <w:r w:rsidR="000D46E4" w:rsidRPr="00B27E7E">
        <w:rPr>
          <w:rFonts w:ascii="Times New Roman" w:eastAsiaTheme="minorEastAsia" w:hAnsi="Times New Roman"/>
          <w:lang w:val="en-GB"/>
        </w:rPr>
        <w:t xml:space="preserve">it is important to boost performance </w:t>
      </w:r>
      <w:r w:rsidR="00F7114D" w:rsidRPr="00B27E7E">
        <w:rPr>
          <w:rFonts w:ascii="Times New Roman" w:eastAsiaTheme="minorEastAsia" w:hAnsi="Times New Roman"/>
          <w:lang w:val="en-GB"/>
        </w:rPr>
        <w:t>for rank=1 transmission</w:t>
      </w:r>
      <w:r w:rsidR="000D46E4" w:rsidRPr="00B27E7E">
        <w:rPr>
          <w:rFonts w:ascii="Times New Roman" w:eastAsiaTheme="minorEastAsia" w:hAnsi="Times New Roman"/>
          <w:lang w:val="en-GB"/>
        </w:rPr>
        <w:t xml:space="preserve"> </w:t>
      </w:r>
      <w:r w:rsidR="00F7114D" w:rsidRPr="00B27E7E">
        <w:rPr>
          <w:rFonts w:ascii="Times New Roman" w:eastAsiaTheme="minorEastAsia" w:hAnsi="Times New Roman"/>
          <w:lang w:val="en-GB"/>
        </w:rPr>
        <w:t>especially in</w:t>
      </w:r>
      <w:r w:rsidR="00982D09" w:rsidRPr="00B27E7E">
        <w:rPr>
          <w:rFonts w:ascii="Times New Roman" w:eastAsiaTheme="minorEastAsia" w:hAnsi="Times New Roman"/>
          <w:lang w:val="en-GB"/>
        </w:rPr>
        <w:t xml:space="preserve"> </w:t>
      </w:r>
      <w:r w:rsidR="006E7EA4">
        <w:rPr>
          <w:rFonts w:ascii="Times New Roman" w:eastAsiaTheme="minorEastAsia" w:hAnsi="Times New Roman"/>
          <w:lang w:val="en-GB"/>
        </w:rPr>
        <w:t>moderate/</w:t>
      </w:r>
      <w:r w:rsidR="00982D09" w:rsidRPr="00B27E7E">
        <w:rPr>
          <w:rFonts w:ascii="Times New Roman" w:eastAsiaTheme="minorEastAsia" w:hAnsi="Times New Roman"/>
          <w:lang w:val="en-GB"/>
        </w:rPr>
        <w:t>high</w:t>
      </w:r>
      <w:r w:rsidR="006E7EA4">
        <w:rPr>
          <w:rFonts w:ascii="Times New Roman" w:eastAsiaTheme="minorEastAsia" w:hAnsi="Times New Roman"/>
          <w:lang w:val="en-GB"/>
        </w:rPr>
        <w:t xml:space="preserve"> </w:t>
      </w:r>
      <w:r w:rsidR="00982D09" w:rsidRPr="00B27E7E">
        <w:rPr>
          <w:rFonts w:ascii="Times New Roman" w:eastAsiaTheme="minorEastAsia" w:hAnsi="Times New Roman"/>
          <w:lang w:val="en-GB"/>
        </w:rPr>
        <w:t>speed scenario</w:t>
      </w:r>
      <w:r w:rsidR="00573E45" w:rsidRPr="00B27E7E">
        <w:rPr>
          <w:rFonts w:ascii="Times New Roman" w:eastAsiaTheme="minorEastAsia" w:hAnsi="Times New Roman"/>
          <w:lang w:val="en-GB"/>
        </w:rPr>
        <w:t xml:space="preserve">. </w:t>
      </w:r>
      <w:r w:rsidR="00F7114D" w:rsidRPr="00B27E7E">
        <w:rPr>
          <w:rFonts w:ascii="Times New Roman" w:eastAsiaTheme="minorEastAsia" w:hAnsi="Times New Roman"/>
          <w:lang w:val="en-GB"/>
        </w:rPr>
        <w:t>For example,</w:t>
      </w:r>
      <w:r w:rsidR="006901EA" w:rsidRPr="00B27E7E">
        <w:rPr>
          <w:rFonts w:ascii="Times New Roman" w:eastAsiaTheme="minorEastAsia" w:hAnsi="Times New Roman"/>
          <w:lang w:val="en-GB"/>
        </w:rPr>
        <w:t xml:space="preserve"> </w:t>
      </w:r>
      <w:r w:rsidR="00016E02">
        <w:rPr>
          <w:rFonts w:ascii="Times New Roman" w:eastAsiaTheme="minorEastAsia" w:hAnsi="Times New Roman"/>
          <w:lang w:val="en-GB"/>
        </w:rPr>
        <w:t xml:space="preserve">for </w:t>
      </w:r>
      <w:r w:rsidR="006901EA" w:rsidRPr="00B27E7E">
        <w:rPr>
          <w:rFonts w:ascii="Times New Roman" w:eastAsiaTheme="minorEastAsia" w:hAnsi="Times New Roman"/>
          <w:lang w:val="en-GB"/>
        </w:rPr>
        <w:t>UL intensive services like video conference, live streaming etc.</w:t>
      </w:r>
      <w:r w:rsidR="00016E02">
        <w:rPr>
          <w:rFonts w:ascii="Times New Roman" w:eastAsiaTheme="minorEastAsia" w:hAnsi="Times New Roman"/>
          <w:lang w:val="en-GB"/>
        </w:rPr>
        <w:t>,</w:t>
      </w:r>
      <w:r w:rsidR="006901EA" w:rsidRPr="00B27E7E">
        <w:rPr>
          <w:rFonts w:ascii="Times New Roman" w:eastAsiaTheme="minorEastAsia" w:hAnsi="Times New Roman"/>
          <w:lang w:val="en-GB"/>
        </w:rPr>
        <w:t xml:space="preserve"> robust transmission is important than peak throughput.</w:t>
      </w:r>
      <w:r w:rsidR="00B71591" w:rsidRPr="00B27E7E">
        <w:rPr>
          <w:rFonts w:ascii="Times New Roman" w:eastAsiaTheme="minorEastAsia" w:hAnsi="Times New Roman"/>
          <w:lang w:val="en-GB"/>
        </w:rPr>
        <w:t xml:space="preserve"> </w:t>
      </w:r>
      <w:r w:rsidR="006840E7" w:rsidRPr="00B27E7E">
        <w:rPr>
          <w:rFonts w:ascii="Times New Roman" w:eastAsiaTheme="minorEastAsia" w:hAnsi="Times New Roman"/>
          <w:lang w:val="en-GB"/>
        </w:rPr>
        <w:t xml:space="preserve">In </w:t>
      </w:r>
      <w:r w:rsidR="006F21A4" w:rsidRPr="00B27E7E">
        <w:rPr>
          <w:rFonts w:ascii="Times New Roman" w:eastAsiaTheme="minorEastAsia" w:hAnsi="Times New Roman"/>
          <w:lang w:val="en-GB"/>
        </w:rPr>
        <w:t xml:space="preserve">Appendix, </w:t>
      </w:r>
      <w:r w:rsidR="00730FFE" w:rsidRPr="00B27E7E">
        <w:rPr>
          <w:rFonts w:ascii="Times New Roman" w:eastAsiaTheme="minorEastAsia" w:hAnsi="Times New Roman"/>
          <w:lang w:val="en-GB"/>
        </w:rPr>
        <w:t>relevant simulation results can be found</w:t>
      </w:r>
      <w:r w:rsidR="00B601C1" w:rsidRPr="00B27E7E">
        <w:rPr>
          <w:rFonts w:ascii="Times New Roman" w:eastAsiaTheme="minorEastAsia" w:hAnsi="Times New Roman"/>
          <w:lang w:val="en-GB"/>
        </w:rPr>
        <w:t xml:space="preserve">. </w:t>
      </w:r>
      <w:r w:rsidR="00D448B5">
        <w:rPr>
          <w:rFonts w:ascii="Times New Roman" w:eastAsiaTheme="minorEastAsia" w:hAnsi="Times New Roman"/>
          <w:lang w:val="en-GB"/>
        </w:rPr>
        <w:t>With the above justification, we have following proposal for Rel-20 NR MIMO enhancement.</w:t>
      </w:r>
    </w:p>
    <w:p w14:paraId="6D501522" w14:textId="5C9EEE64" w:rsidR="00FB4C17" w:rsidRPr="00B27E7E" w:rsidRDefault="002546FD" w:rsidP="005B3F16">
      <w:pPr>
        <w:pStyle w:val="af3"/>
        <w:ind w:left="360" w:firstLineChars="0" w:firstLine="0"/>
        <w:rPr>
          <w:rFonts w:ascii="Times New Roman" w:eastAsiaTheme="minorEastAsia" w:hAnsi="Times New Roman"/>
          <w:lang w:val="en-GB"/>
        </w:rPr>
      </w:pPr>
      <w:r w:rsidRPr="00B27E7E">
        <w:rPr>
          <w:rFonts w:ascii="Times New Roman" w:eastAsiaTheme="minorEastAsia" w:hAnsi="Times New Roman"/>
          <w:lang w:val="en-GB"/>
        </w:rPr>
        <w:t>Proposed Objective</w:t>
      </w:r>
    </w:p>
    <w:p w14:paraId="582C63FE" w14:textId="42946628" w:rsidR="002546FD" w:rsidRPr="00B27E7E" w:rsidRDefault="002546FD" w:rsidP="002546FD">
      <w:pPr>
        <w:pStyle w:val="af3"/>
        <w:numPr>
          <w:ilvl w:val="0"/>
          <w:numId w:val="22"/>
        </w:numPr>
        <w:ind w:firstLineChars="0"/>
        <w:rPr>
          <w:rFonts w:ascii="Times New Roman" w:eastAsiaTheme="minorEastAsia" w:hAnsi="Times New Roman"/>
          <w:lang w:val="en-GB"/>
        </w:rPr>
      </w:pPr>
      <w:r w:rsidRPr="00B27E7E">
        <w:rPr>
          <w:rFonts w:ascii="Times New Roman" w:eastAsiaTheme="minorEastAsia" w:hAnsi="Times New Roman"/>
          <w:lang w:val="en-GB"/>
        </w:rPr>
        <w:lastRenderedPageBreak/>
        <w:t xml:space="preserve">Specify necessary enhancement to support open-loop sub-band precoder cycling for PUSCH transmission </w:t>
      </w:r>
    </w:p>
    <w:p w14:paraId="6F290D23" w14:textId="77777777" w:rsidR="00416115" w:rsidRPr="00C8382C" w:rsidRDefault="00416115" w:rsidP="00C8382C">
      <w:pPr>
        <w:rPr>
          <w:rFonts w:eastAsiaTheme="minorEastAsia"/>
        </w:rPr>
      </w:pPr>
    </w:p>
    <w:p w14:paraId="249BBD58" w14:textId="4EC45EF4" w:rsidR="00493BC0" w:rsidRPr="00B27E7E" w:rsidRDefault="009D4AF7" w:rsidP="009D4AF7">
      <w:pPr>
        <w:pStyle w:val="af3"/>
        <w:numPr>
          <w:ilvl w:val="0"/>
          <w:numId w:val="21"/>
        </w:numPr>
        <w:ind w:firstLineChars="0"/>
        <w:rPr>
          <w:rFonts w:ascii="Times New Roman" w:eastAsiaTheme="minorEastAsia" w:hAnsi="Times New Roman"/>
          <w:lang w:val="en-GB"/>
        </w:rPr>
      </w:pPr>
      <w:r w:rsidRPr="00B27E7E">
        <w:rPr>
          <w:rFonts w:ascii="Times New Roman" w:eastAsiaTheme="minorEastAsia" w:hAnsi="Times New Roman"/>
          <w:lang w:val="en-GB"/>
        </w:rPr>
        <w:t xml:space="preserve">Early SRS/CSI </w:t>
      </w:r>
      <w:r w:rsidR="00416115">
        <w:rPr>
          <w:rFonts w:ascii="Times New Roman" w:eastAsiaTheme="minorEastAsia" w:hAnsi="Times New Roman"/>
          <w:lang w:val="en-GB"/>
        </w:rPr>
        <w:t>triggering</w:t>
      </w:r>
    </w:p>
    <w:p w14:paraId="52348972" w14:textId="27C4DD7D" w:rsidR="00416115" w:rsidRPr="00123C0B" w:rsidRDefault="00416115" w:rsidP="00123C0B">
      <w:pPr>
        <w:pStyle w:val="af3"/>
        <w:ind w:left="360" w:firstLineChars="0" w:firstLine="0"/>
        <w:rPr>
          <w:rFonts w:ascii="Times New Roman" w:eastAsiaTheme="minorEastAsia" w:hAnsi="Times New Roman"/>
          <w:lang w:val="en-GB"/>
        </w:rPr>
      </w:pPr>
      <w:r w:rsidRPr="00E30D26">
        <w:rPr>
          <w:rFonts w:ascii="Times New Roman" w:eastAsiaTheme="minorEastAsia" w:hAnsi="Times New Roman"/>
          <w:lang w:val="en-GB"/>
        </w:rPr>
        <w:t>We</w:t>
      </w:r>
      <w:r w:rsidR="00123C0B" w:rsidRPr="00E30D26">
        <w:rPr>
          <w:rFonts w:ascii="Times New Roman" w:eastAsiaTheme="minorEastAsia" w:hAnsi="Times New Roman"/>
          <w:lang w:val="en-GB"/>
        </w:rPr>
        <w:t xml:space="preserve"> see the motivation of </w:t>
      </w:r>
      <w:r w:rsidR="00C3478F" w:rsidRPr="00E30D26">
        <w:rPr>
          <w:rFonts w:ascii="Times New Roman" w:eastAsiaTheme="minorEastAsia" w:hAnsi="Times New Roman"/>
          <w:lang w:val="en-GB"/>
        </w:rPr>
        <w:t>early triggering of SRS</w:t>
      </w:r>
      <w:r w:rsidR="00C3478F" w:rsidRPr="00E30D26">
        <w:rPr>
          <w:rFonts w:ascii="Times New Roman" w:eastAsiaTheme="minorEastAsia" w:hAnsi="Times New Roman" w:hint="eastAsia"/>
          <w:lang w:val="en-GB"/>
        </w:rPr>
        <w:t>/</w:t>
      </w:r>
      <w:r w:rsidR="00C3478F" w:rsidRPr="00E30D26">
        <w:rPr>
          <w:rFonts w:ascii="Times New Roman" w:eastAsiaTheme="minorEastAsia" w:hAnsi="Times New Roman"/>
          <w:lang w:val="en-GB"/>
        </w:rPr>
        <w:t>CSI to obtain coarse channel information</w:t>
      </w:r>
      <w:r w:rsidR="002A2FB6">
        <w:rPr>
          <w:rFonts w:ascii="Times New Roman" w:eastAsiaTheme="minorEastAsia" w:hAnsi="Times New Roman"/>
          <w:lang w:val="en-GB"/>
        </w:rPr>
        <w:t xml:space="preserve">, </w:t>
      </w:r>
      <w:bookmarkStart w:id="3" w:name="_GoBack"/>
      <w:bookmarkEnd w:id="3"/>
      <w:r w:rsidR="002A2FB6">
        <w:rPr>
          <w:rFonts w:ascii="Times New Roman" w:eastAsiaTheme="minorEastAsia" w:hAnsi="Times New Roman"/>
          <w:lang w:val="en-GB"/>
        </w:rPr>
        <w:t>e.g.,</w:t>
      </w:r>
      <w:r w:rsidR="00E30D26">
        <w:rPr>
          <w:rFonts w:ascii="Times New Roman" w:eastAsiaTheme="minorEastAsia" w:hAnsi="Times New Roman"/>
          <w:lang w:val="en-GB"/>
        </w:rPr>
        <w:t xml:space="preserve"> for enhancing DL transmission</w:t>
      </w:r>
      <w:r w:rsidR="00C3478F" w:rsidRPr="00E30D26">
        <w:rPr>
          <w:rFonts w:ascii="Times New Roman" w:eastAsiaTheme="minorEastAsia" w:hAnsi="Times New Roman"/>
          <w:lang w:val="en-GB"/>
        </w:rPr>
        <w:t xml:space="preserve"> </w:t>
      </w:r>
      <w:r w:rsidR="00E30D26" w:rsidRPr="00E30D26">
        <w:rPr>
          <w:rFonts w:ascii="Times New Roman" w:eastAsiaTheme="minorEastAsia" w:hAnsi="Times New Roman"/>
          <w:lang w:val="en-GB"/>
        </w:rPr>
        <w:t xml:space="preserve">after RRC connection complete </w:t>
      </w:r>
      <w:r w:rsidR="00E30D26">
        <w:rPr>
          <w:rFonts w:ascii="Times New Roman" w:eastAsiaTheme="minorEastAsia" w:hAnsi="Times New Roman"/>
          <w:lang w:val="en-GB"/>
        </w:rPr>
        <w:t xml:space="preserve">and </w:t>
      </w:r>
      <w:r w:rsidR="00C3478F" w:rsidRPr="00E30D26">
        <w:rPr>
          <w:rFonts w:ascii="Times New Roman" w:eastAsiaTheme="minorEastAsia" w:hAnsi="Times New Roman"/>
          <w:lang w:val="en-GB"/>
        </w:rPr>
        <w:t xml:space="preserve">before RRC configuration of CSI related parameters when DCI </w:t>
      </w:r>
      <w:r w:rsidR="00B26B9F">
        <w:rPr>
          <w:rFonts w:ascii="Times New Roman" w:eastAsiaTheme="minorEastAsia" w:hAnsi="Times New Roman"/>
          <w:lang w:val="en-GB"/>
        </w:rPr>
        <w:t xml:space="preserve">format </w:t>
      </w:r>
      <w:r w:rsidR="00C3478F" w:rsidRPr="00E30D26">
        <w:rPr>
          <w:rFonts w:ascii="Times New Roman" w:eastAsiaTheme="minorEastAsia" w:hAnsi="Times New Roman"/>
          <w:lang w:val="en-GB"/>
        </w:rPr>
        <w:t xml:space="preserve">1_0 is used for PDSCH scheduling. We </w:t>
      </w:r>
      <w:r w:rsidRPr="00E30D26">
        <w:rPr>
          <w:rFonts w:ascii="Times New Roman" w:eastAsiaTheme="minorEastAsia" w:hAnsi="Times New Roman"/>
          <w:lang w:val="en-GB"/>
        </w:rPr>
        <w:t xml:space="preserve">can be supportive </w:t>
      </w:r>
      <w:r w:rsidR="003E2445">
        <w:rPr>
          <w:rFonts w:ascii="Times New Roman" w:eastAsiaTheme="minorEastAsia" w:hAnsi="Times New Roman"/>
          <w:lang w:val="en-GB"/>
        </w:rPr>
        <w:t xml:space="preserve">to </w:t>
      </w:r>
      <w:r w:rsidR="00406A60">
        <w:rPr>
          <w:rFonts w:ascii="Times New Roman" w:eastAsiaTheme="minorEastAsia" w:hAnsi="Times New Roman"/>
          <w:lang w:val="en-GB"/>
        </w:rPr>
        <w:t>include this item in Rel-20 NR MIMO enhancement</w:t>
      </w:r>
      <w:r w:rsidRPr="00E30D26">
        <w:rPr>
          <w:rFonts w:ascii="Times New Roman" w:eastAsiaTheme="minorEastAsia" w:hAnsi="Times New Roman"/>
          <w:lang w:val="en-GB"/>
        </w:rPr>
        <w:t xml:space="preserve"> with very specific scope</w:t>
      </w:r>
      <w:r w:rsidR="00C3478F" w:rsidRPr="00E30D26">
        <w:rPr>
          <w:rFonts w:ascii="Times New Roman" w:eastAsiaTheme="minorEastAsia" w:hAnsi="Times New Roman"/>
          <w:lang w:val="en-GB"/>
        </w:rPr>
        <w:t>.</w:t>
      </w:r>
    </w:p>
    <w:p w14:paraId="0FB2496D" w14:textId="77777777" w:rsidR="009D4AF7" w:rsidRPr="00C3478F" w:rsidRDefault="009D4AF7" w:rsidP="009D4AF7">
      <w:pPr>
        <w:pStyle w:val="af3"/>
        <w:ind w:left="360" w:firstLineChars="0" w:firstLine="0"/>
        <w:rPr>
          <w:rFonts w:ascii="Times New Roman" w:eastAsiaTheme="minorEastAsia" w:hAnsi="Times New Roman"/>
          <w:lang w:val="en-GB"/>
        </w:rPr>
      </w:pPr>
    </w:p>
    <w:p w14:paraId="7CE5DDE1" w14:textId="1D15F486" w:rsidR="009D4AF7" w:rsidRPr="00B27E7E" w:rsidRDefault="005B3F16" w:rsidP="009D4AF7">
      <w:pPr>
        <w:pStyle w:val="af3"/>
        <w:numPr>
          <w:ilvl w:val="0"/>
          <w:numId w:val="21"/>
        </w:numPr>
        <w:ind w:firstLineChars="0"/>
        <w:rPr>
          <w:rFonts w:ascii="Times New Roman" w:eastAsiaTheme="minorEastAsia" w:hAnsi="Times New Roman"/>
          <w:lang w:val="en-GB"/>
        </w:rPr>
      </w:pPr>
      <w:r w:rsidRPr="00B27E7E">
        <w:rPr>
          <w:rFonts w:ascii="Times New Roman" w:eastAsiaTheme="minorEastAsia" w:hAnsi="Times New Roman"/>
          <w:lang w:val="en-GB"/>
        </w:rPr>
        <w:t>CSI-RS overhead reduction</w:t>
      </w:r>
    </w:p>
    <w:p w14:paraId="688322EB" w14:textId="6141383B" w:rsidR="00416115" w:rsidRPr="00AE434E" w:rsidRDefault="00B6257E" w:rsidP="00AE434E">
      <w:pPr>
        <w:pStyle w:val="af3"/>
        <w:ind w:left="360" w:firstLineChars="0" w:firstLine="0"/>
        <w:rPr>
          <w:rFonts w:ascii="Times New Roman" w:eastAsiaTheme="minorEastAsia" w:hAnsi="Times New Roman"/>
          <w:lang w:val="en-GB"/>
        </w:rPr>
      </w:pPr>
      <w:r w:rsidRPr="00B6257E">
        <w:rPr>
          <w:rFonts w:ascii="Times New Roman" w:eastAsiaTheme="minorEastAsia" w:hAnsi="Times New Roman"/>
          <w:iCs/>
          <w:lang w:val="en-GB"/>
        </w:rPr>
        <w:t xml:space="preserve">Rel-19 MIMO enhancement supported </w:t>
      </w:r>
      <w:proofErr w:type="spellStart"/>
      <w:r>
        <w:rPr>
          <w:rFonts w:ascii="Times New Roman" w:eastAsiaTheme="minorEastAsia" w:hAnsi="Times New Roman"/>
          <w:iCs/>
          <w:lang w:val="en-GB"/>
        </w:rPr>
        <w:t>gNB</w:t>
      </w:r>
      <w:proofErr w:type="spellEnd"/>
      <w:r>
        <w:rPr>
          <w:rFonts w:ascii="Times New Roman" w:eastAsiaTheme="minorEastAsia" w:hAnsi="Times New Roman"/>
          <w:iCs/>
          <w:lang w:val="en-GB"/>
        </w:rPr>
        <w:t xml:space="preserve"> antenna ports </w:t>
      </w:r>
      <w:r w:rsidRPr="00B6257E">
        <w:rPr>
          <w:rFonts w:ascii="Times New Roman" w:eastAsiaTheme="minorEastAsia" w:hAnsi="Times New Roman"/>
          <w:iCs/>
          <w:lang w:val="en-GB"/>
        </w:rPr>
        <w:t>up to 128 ports</w:t>
      </w:r>
      <w:r>
        <w:rPr>
          <w:rFonts w:ascii="Times New Roman" w:eastAsiaTheme="minorEastAsia" w:hAnsi="Times New Roman"/>
          <w:iCs/>
          <w:lang w:val="en-GB"/>
        </w:rPr>
        <w:t>, we see the motivation of CSI-RS reduction.</w:t>
      </w:r>
      <w:r w:rsidRPr="00B6257E">
        <w:rPr>
          <w:rFonts w:ascii="Times New Roman" w:eastAsiaTheme="minorEastAsia" w:hAnsi="Times New Roman"/>
          <w:iCs/>
          <w:lang w:val="en-GB"/>
        </w:rPr>
        <w:t xml:space="preserve"> </w:t>
      </w:r>
      <w:r w:rsidR="00416115" w:rsidRPr="00B6257E">
        <w:rPr>
          <w:rFonts w:ascii="Times New Roman" w:eastAsiaTheme="minorEastAsia" w:hAnsi="Times New Roman"/>
          <w:iCs/>
          <w:lang w:val="en-GB"/>
        </w:rPr>
        <w:t>We can be supportive of this item, we also expect similar discussion will happen for 6G in parallel.</w:t>
      </w:r>
    </w:p>
    <w:p w14:paraId="6F7E58FD" w14:textId="77777777" w:rsidR="005B3F16" w:rsidRPr="00416115" w:rsidRDefault="005B3F16" w:rsidP="005B3F16">
      <w:pPr>
        <w:pStyle w:val="af3"/>
        <w:rPr>
          <w:rFonts w:ascii="Times New Roman" w:eastAsiaTheme="minorEastAsia" w:hAnsi="Times New Roman"/>
        </w:rPr>
      </w:pPr>
    </w:p>
    <w:p w14:paraId="559F1F6B" w14:textId="2B699E82" w:rsidR="00D00CA2" w:rsidRPr="00B27E7E" w:rsidRDefault="00EF61A1" w:rsidP="009D4AF7">
      <w:pPr>
        <w:pStyle w:val="af3"/>
        <w:numPr>
          <w:ilvl w:val="0"/>
          <w:numId w:val="21"/>
        </w:numPr>
        <w:ind w:firstLineChars="0"/>
        <w:rPr>
          <w:rFonts w:ascii="Times New Roman" w:eastAsiaTheme="minorEastAsia" w:hAnsi="Times New Roman"/>
          <w:lang w:val="en-GB"/>
        </w:rPr>
      </w:pPr>
      <w:r w:rsidRPr="00B27E7E">
        <w:rPr>
          <w:rFonts w:ascii="Times New Roman" w:eastAsiaTheme="minorEastAsia" w:hAnsi="Times New Roman"/>
          <w:lang w:val="en-GB"/>
        </w:rPr>
        <w:t xml:space="preserve">2Tx </w:t>
      </w:r>
      <w:r w:rsidR="00416115">
        <w:rPr>
          <w:rFonts w:ascii="Times New Roman" w:eastAsiaTheme="minorEastAsia" w:hAnsi="Times New Roman"/>
          <w:lang w:val="en-GB"/>
        </w:rPr>
        <w:t>UL full-coherent</w:t>
      </w:r>
      <w:r w:rsidR="00D00CA2" w:rsidRPr="00B27E7E">
        <w:rPr>
          <w:rFonts w:ascii="Times New Roman" w:eastAsiaTheme="minorEastAsia" w:hAnsi="Times New Roman"/>
          <w:lang w:val="en-GB"/>
        </w:rPr>
        <w:t xml:space="preserve"> </w:t>
      </w:r>
      <w:r w:rsidRPr="00B27E7E">
        <w:rPr>
          <w:rFonts w:ascii="Times New Roman" w:eastAsiaTheme="minorEastAsia" w:hAnsi="Times New Roman"/>
          <w:lang w:val="en-GB"/>
        </w:rPr>
        <w:t xml:space="preserve">codebook </w:t>
      </w:r>
      <w:r w:rsidR="00D00CA2" w:rsidRPr="00B27E7E">
        <w:rPr>
          <w:rFonts w:ascii="Times New Roman" w:eastAsiaTheme="minorEastAsia" w:hAnsi="Times New Roman"/>
          <w:lang w:val="en-GB"/>
        </w:rPr>
        <w:t>enhancement</w:t>
      </w:r>
    </w:p>
    <w:p w14:paraId="2CAFB6D7" w14:textId="67EC8667" w:rsidR="00416115" w:rsidRPr="006E7BA7" w:rsidRDefault="00EE595E" w:rsidP="006E7BA7">
      <w:pPr>
        <w:pStyle w:val="af3"/>
        <w:ind w:left="360" w:firstLineChars="0" w:firstLine="0"/>
        <w:rPr>
          <w:rFonts w:ascii="Times New Roman" w:eastAsiaTheme="minorEastAsia" w:hAnsi="Times New Roman"/>
          <w:iCs/>
          <w:lang w:val="en-GB"/>
        </w:rPr>
      </w:pPr>
      <w:r w:rsidRPr="00EE595E">
        <w:rPr>
          <w:rFonts w:ascii="Times New Roman" w:eastAsiaTheme="minorEastAsia" w:hAnsi="Times New Roman"/>
          <w:lang w:val="en-GB"/>
        </w:rPr>
        <w:t xml:space="preserve">NR Rel-15 supports 2Tx UL MIMO, </w:t>
      </w:r>
      <w:r>
        <w:rPr>
          <w:rFonts w:ascii="Times New Roman" w:eastAsiaTheme="minorEastAsia" w:hAnsi="Times New Roman"/>
          <w:lang w:val="en-GB"/>
        </w:rPr>
        <w:t>for the codebook-based UL transmission there are non-coherent codebook and full-coherent codebook specified. However, only non-coherent codebook is implemented in real products.</w:t>
      </w:r>
      <w:r w:rsidR="00BB544F">
        <w:rPr>
          <w:rFonts w:ascii="Times New Roman" w:eastAsiaTheme="minorEastAsia" w:hAnsi="Times New Roman"/>
          <w:lang w:val="en-GB"/>
        </w:rPr>
        <w:t xml:space="preserve"> </w:t>
      </w:r>
      <w:r w:rsidR="00230111">
        <w:rPr>
          <w:rFonts w:ascii="Times New Roman" w:eastAsiaTheme="minorEastAsia" w:hAnsi="Times New Roman"/>
          <w:lang w:val="en-GB"/>
        </w:rPr>
        <w:t xml:space="preserve">We don’t </w:t>
      </w:r>
      <w:r w:rsidR="001B7CDA">
        <w:rPr>
          <w:rFonts w:ascii="Times New Roman" w:eastAsiaTheme="minorEastAsia" w:hAnsi="Times New Roman"/>
          <w:lang w:val="en-GB"/>
        </w:rPr>
        <w:t>fore</w:t>
      </w:r>
      <w:r w:rsidR="00230111">
        <w:rPr>
          <w:rFonts w:ascii="Times New Roman" w:eastAsiaTheme="minorEastAsia" w:hAnsi="Times New Roman"/>
          <w:lang w:val="en-GB"/>
        </w:rPr>
        <w:t>see full-coherent UE will be available in near future, however w</w:t>
      </w:r>
      <w:r w:rsidR="00416115" w:rsidRPr="00EE595E">
        <w:rPr>
          <w:rFonts w:ascii="Times New Roman" w:eastAsiaTheme="minorEastAsia" w:hAnsi="Times New Roman"/>
          <w:lang w:val="en-GB"/>
        </w:rPr>
        <w:t>e can be supportive</w:t>
      </w:r>
      <w:r w:rsidR="00230111">
        <w:rPr>
          <w:rFonts w:ascii="Times New Roman" w:eastAsiaTheme="minorEastAsia" w:hAnsi="Times New Roman"/>
          <w:lang w:val="en-GB"/>
        </w:rPr>
        <w:t xml:space="preserve"> of this item</w:t>
      </w:r>
      <w:r w:rsidR="00416115" w:rsidRPr="00EE595E">
        <w:rPr>
          <w:rFonts w:ascii="Times New Roman" w:eastAsiaTheme="minorEastAsia" w:hAnsi="Times New Roman"/>
          <w:lang w:val="en-GB"/>
        </w:rPr>
        <w:t xml:space="preserve"> with </w:t>
      </w:r>
      <w:r w:rsidR="00230111">
        <w:rPr>
          <w:rFonts w:ascii="Times New Roman" w:eastAsiaTheme="minorEastAsia" w:hAnsi="Times New Roman"/>
          <w:lang w:val="en-GB"/>
        </w:rPr>
        <w:t>limited</w:t>
      </w:r>
      <w:r w:rsidR="00416115" w:rsidRPr="00EE595E">
        <w:rPr>
          <w:rFonts w:ascii="Times New Roman" w:eastAsiaTheme="minorEastAsia" w:hAnsi="Times New Roman"/>
          <w:lang w:val="en-GB"/>
        </w:rPr>
        <w:t xml:space="preserve"> scope.</w:t>
      </w:r>
      <w:r w:rsidR="00416115" w:rsidRPr="006E7BA7">
        <w:rPr>
          <w:rFonts w:ascii="Times New Roman" w:eastAsiaTheme="minorEastAsia" w:hAnsi="Times New Roman"/>
          <w:lang w:val="en-GB"/>
        </w:rPr>
        <w:t xml:space="preserve"> </w:t>
      </w:r>
    </w:p>
    <w:p w14:paraId="54853645" w14:textId="77777777" w:rsidR="00D00CA2" w:rsidRPr="00416115" w:rsidRDefault="00D00CA2" w:rsidP="00D00CA2">
      <w:pPr>
        <w:pStyle w:val="af3"/>
        <w:rPr>
          <w:rFonts w:ascii="Times New Roman" w:eastAsiaTheme="minorEastAsia" w:hAnsi="Times New Roman"/>
        </w:rPr>
      </w:pPr>
    </w:p>
    <w:p w14:paraId="2EBAA608" w14:textId="1CCD9CA3" w:rsidR="00D00CA2" w:rsidRDefault="00416115" w:rsidP="009D4AF7">
      <w:pPr>
        <w:pStyle w:val="af3"/>
        <w:numPr>
          <w:ilvl w:val="0"/>
          <w:numId w:val="21"/>
        </w:numPr>
        <w:ind w:firstLineChars="0"/>
        <w:rPr>
          <w:rFonts w:ascii="Times New Roman" w:eastAsiaTheme="minorEastAsia" w:hAnsi="Times New Roman"/>
          <w:lang w:val="en-GB"/>
        </w:rPr>
      </w:pPr>
      <w:r>
        <w:rPr>
          <w:rFonts w:ascii="Times New Roman" w:eastAsiaTheme="minorEastAsia" w:hAnsi="Times New Roman"/>
          <w:lang w:val="en-GB"/>
        </w:rPr>
        <w:t xml:space="preserve">Further enhancement of </w:t>
      </w:r>
      <w:r w:rsidR="00D00CA2" w:rsidRPr="00B27E7E">
        <w:rPr>
          <w:rFonts w:ascii="Times New Roman" w:eastAsiaTheme="minorEastAsia" w:hAnsi="Times New Roman"/>
          <w:lang w:val="en-GB"/>
        </w:rPr>
        <w:t xml:space="preserve">SRS </w:t>
      </w:r>
    </w:p>
    <w:p w14:paraId="4994C1BD" w14:textId="68F68195" w:rsidR="00416115" w:rsidRDefault="00F25D58" w:rsidP="006E7BA7">
      <w:pPr>
        <w:pStyle w:val="af3"/>
        <w:ind w:left="360" w:firstLineChars="0" w:firstLine="0"/>
        <w:rPr>
          <w:rFonts w:ascii="Times New Roman" w:eastAsiaTheme="minorEastAsia" w:hAnsi="Times New Roman"/>
          <w:iCs/>
          <w:lang w:val="en-GB"/>
        </w:rPr>
      </w:pPr>
      <w:r>
        <w:rPr>
          <w:rFonts w:ascii="Times New Roman" w:eastAsiaTheme="minorEastAsia" w:hAnsi="Times New Roman"/>
          <w:iCs/>
          <w:lang w:val="en-GB"/>
        </w:rPr>
        <w:t xml:space="preserve">NR Rel-15 supports </w:t>
      </w:r>
      <w:r w:rsidR="00C934DA">
        <w:rPr>
          <w:rFonts w:ascii="Times New Roman" w:eastAsiaTheme="minorEastAsia" w:hAnsi="Times New Roman"/>
          <w:iCs/>
          <w:lang w:val="en-GB"/>
        </w:rPr>
        <w:t>multi-</w:t>
      </w:r>
      <w:r>
        <w:rPr>
          <w:rFonts w:ascii="Times New Roman" w:eastAsiaTheme="minorEastAsia" w:hAnsi="Times New Roman"/>
          <w:iCs/>
          <w:lang w:val="en-GB"/>
        </w:rPr>
        <w:t xml:space="preserve">symbol SRS with/without hopping and further </w:t>
      </w:r>
      <w:r w:rsidR="009A5E98" w:rsidRPr="009A5E98">
        <w:rPr>
          <w:rFonts w:ascii="Times New Roman" w:eastAsiaTheme="minorEastAsia" w:hAnsi="Times New Roman"/>
          <w:iCs/>
          <w:lang w:val="en-GB"/>
        </w:rPr>
        <w:t>enhancement</w:t>
      </w:r>
      <w:r>
        <w:rPr>
          <w:rFonts w:ascii="Times New Roman" w:eastAsiaTheme="minorEastAsia" w:hAnsi="Times New Roman"/>
          <w:iCs/>
          <w:lang w:val="en-GB"/>
        </w:rPr>
        <w:t xml:space="preserve"> has been supported in </w:t>
      </w:r>
      <w:r w:rsidR="00C934DA">
        <w:rPr>
          <w:rFonts w:ascii="Times New Roman" w:eastAsiaTheme="minorEastAsia" w:hAnsi="Times New Roman"/>
          <w:iCs/>
          <w:lang w:val="en-GB"/>
        </w:rPr>
        <w:t>later</w:t>
      </w:r>
      <w:r>
        <w:rPr>
          <w:rFonts w:ascii="Times New Roman" w:eastAsiaTheme="minorEastAsia" w:hAnsi="Times New Roman"/>
          <w:iCs/>
          <w:lang w:val="en-GB"/>
        </w:rPr>
        <w:t xml:space="preserve"> releases.</w:t>
      </w:r>
      <w:r w:rsidR="009A5E98" w:rsidRPr="009A5E98">
        <w:rPr>
          <w:rFonts w:ascii="Times New Roman" w:eastAsiaTheme="minorEastAsia" w:hAnsi="Times New Roman"/>
          <w:iCs/>
          <w:lang w:val="en-GB"/>
        </w:rPr>
        <w:t xml:space="preserve"> </w:t>
      </w:r>
      <w:r w:rsidR="00416115" w:rsidRPr="009A5E98">
        <w:rPr>
          <w:rFonts w:ascii="Times New Roman" w:eastAsiaTheme="minorEastAsia" w:hAnsi="Times New Roman"/>
          <w:iCs/>
          <w:lang w:val="en-GB"/>
        </w:rPr>
        <w:t xml:space="preserve">We </w:t>
      </w:r>
      <w:r>
        <w:rPr>
          <w:rFonts w:ascii="Times New Roman" w:eastAsiaTheme="minorEastAsia" w:hAnsi="Times New Roman"/>
          <w:iCs/>
          <w:lang w:val="en-GB"/>
        </w:rPr>
        <w:t>are</w:t>
      </w:r>
      <w:r w:rsidR="00416115" w:rsidRPr="009A5E98">
        <w:rPr>
          <w:rFonts w:ascii="Times New Roman" w:eastAsiaTheme="minorEastAsia" w:hAnsi="Times New Roman"/>
          <w:iCs/>
          <w:lang w:val="en-GB"/>
        </w:rPr>
        <w:t xml:space="preserve"> open for discussion</w:t>
      </w:r>
      <w:r>
        <w:rPr>
          <w:rFonts w:ascii="Times New Roman" w:eastAsiaTheme="minorEastAsia" w:hAnsi="Times New Roman"/>
          <w:iCs/>
          <w:lang w:val="en-GB"/>
        </w:rPr>
        <w:t xml:space="preserve"> on SRS related enhancement</w:t>
      </w:r>
      <w:r w:rsidR="00416115" w:rsidRPr="009A5E98">
        <w:rPr>
          <w:rFonts w:ascii="Times New Roman" w:eastAsiaTheme="minorEastAsia" w:hAnsi="Times New Roman"/>
          <w:iCs/>
          <w:lang w:val="en-GB"/>
        </w:rPr>
        <w:t xml:space="preserve"> if there is clear benefit with limited scope</w:t>
      </w:r>
      <w:r>
        <w:rPr>
          <w:rFonts w:ascii="Times New Roman" w:eastAsiaTheme="minorEastAsia" w:hAnsi="Times New Roman"/>
          <w:iCs/>
          <w:lang w:val="en-GB"/>
        </w:rPr>
        <w:t>.</w:t>
      </w:r>
    </w:p>
    <w:p w14:paraId="68464657" w14:textId="77777777" w:rsidR="00DB7C4F" w:rsidRPr="006E7BA7" w:rsidRDefault="00DB7C4F" w:rsidP="006E7BA7">
      <w:pPr>
        <w:pStyle w:val="af3"/>
        <w:ind w:left="360" w:firstLineChars="0" w:firstLine="0"/>
        <w:rPr>
          <w:rFonts w:ascii="Times New Roman" w:eastAsiaTheme="minorEastAsia" w:hAnsi="Times New Roman"/>
          <w:lang w:val="en-GB"/>
        </w:rPr>
      </w:pPr>
    </w:p>
    <w:p w14:paraId="4A143470" w14:textId="77777777" w:rsidR="002F42D1" w:rsidRDefault="002F42D1" w:rsidP="002F42D1">
      <w:pPr>
        <w:pStyle w:val="af3"/>
        <w:numPr>
          <w:ilvl w:val="0"/>
          <w:numId w:val="21"/>
        </w:numPr>
        <w:ind w:firstLineChars="0"/>
        <w:rPr>
          <w:rFonts w:ascii="Times New Roman" w:eastAsiaTheme="minorEastAsia" w:hAnsi="Times New Roman"/>
          <w:lang w:val="en-GB"/>
        </w:rPr>
      </w:pPr>
      <w:r w:rsidRPr="00B27E7E">
        <w:rPr>
          <w:rFonts w:ascii="Times New Roman" w:eastAsiaTheme="minorEastAsia" w:hAnsi="Times New Roman"/>
          <w:lang w:val="en-GB"/>
        </w:rPr>
        <w:t xml:space="preserve">PRACH beam indication, SRS beam sweeping in asymmetric DL/UL </w:t>
      </w:r>
      <w:proofErr w:type="spellStart"/>
      <w:r w:rsidRPr="00B27E7E">
        <w:rPr>
          <w:rFonts w:ascii="Times New Roman" w:eastAsiaTheme="minorEastAsia" w:hAnsi="Times New Roman"/>
          <w:lang w:val="en-GB"/>
        </w:rPr>
        <w:t>mTRP</w:t>
      </w:r>
      <w:proofErr w:type="spellEnd"/>
    </w:p>
    <w:p w14:paraId="042C7DB0" w14:textId="20006EEE" w:rsidR="002F42D1" w:rsidRPr="006A5C6B" w:rsidRDefault="006A5C6B" w:rsidP="002F42D1">
      <w:pPr>
        <w:pStyle w:val="af3"/>
        <w:ind w:left="360" w:firstLineChars="0" w:firstLine="0"/>
        <w:rPr>
          <w:rFonts w:ascii="Times New Roman" w:eastAsiaTheme="minorEastAsia" w:hAnsi="Times New Roman"/>
          <w:lang w:val="en-GB"/>
        </w:rPr>
      </w:pPr>
      <w:r w:rsidRPr="006A5C6B">
        <w:rPr>
          <w:rFonts w:ascii="Times New Roman" w:eastAsiaTheme="minorEastAsia" w:hAnsi="Times New Roman"/>
          <w:lang w:val="en-GB"/>
        </w:rPr>
        <w:t>Asymmetric DL/UL multi</w:t>
      </w:r>
      <w:r w:rsidR="00B26B9F">
        <w:rPr>
          <w:rFonts w:ascii="Times New Roman" w:eastAsiaTheme="minorEastAsia" w:hAnsi="Times New Roman"/>
          <w:lang w:val="en-GB"/>
        </w:rPr>
        <w:t>-</w:t>
      </w:r>
      <w:r w:rsidRPr="006A5C6B">
        <w:rPr>
          <w:rFonts w:ascii="Times New Roman" w:eastAsiaTheme="minorEastAsia" w:hAnsi="Times New Roman"/>
          <w:lang w:val="en-GB"/>
        </w:rPr>
        <w:t>TRP</w:t>
      </w:r>
      <w:r>
        <w:rPr>
          <w:rFonts w:ascii="Times New Roman" w:eastAsiaTheme="minorEastAsia" w:hAnsi="Times New Roman"/>
          <w:lang w:val="en-GB"/>
        </w:rPr>
        <w:t xml:space="preserve"> is being specified in </w:t>
      </w:r>
      <w:r w:rsidR="004A0901">
        <w:rPr>
          <w:rFonts w:ascii="Times New Roman" w:eastAsiaTheme="minorEastAsia" w:hAnsi="Times New Roman"/>
          <w:lang w:val="en-GB"/>
        </w:rPr>
        <w:t>Rel-19 MIMO</w:t>
      </w:r>
      <w:r w:rsidR="00C934DA">
        <w:rPr>
          <w:rFonts w:ascii="Times New Roman" w:eastAsiaTheme="minorEastAsia" w:hAnsi="Times New Roman"/>
          <w:lang w:val="en-GB"/>
        </w:rPr>
        <w:t>.</w:t>
      </w:r>
      <w:r w:rsidR="00C934DA" w:rsidRPr="006A5C6B">
        <w:rPr>
          <w:rFonts w:ascii="Times New Roman" w:eastAsiaTheme="minorEastAsia" w:hAnsi="Times New Roman"/>
          <w:lang w:val="en-GB"/>
        </w:rPr>
        <w:t xml:space="preserve"> </w:t>
      </w:r>
      <w:r w:rsidR="002F42D1" w:rsidRPr="006A5C6B">
        <w:rPr>
          <w:rFonts w:ascii="Times New Roman" w:eastAsiaTheme="minorEastAsia" w:hAnsi="Times New Roman"/>
          <w:lang w:val="en-GB"/>
        </w:rPr>
        <w:t>We are open for further discussion, can be supportive if the scope is limited</w:t>
      </w:r>
      <w:r w:rsidR="00602EF7">
        <w:rPr>
          <w:rFonts w:ascii="Times New Roman" w:eastAsiaTheme="minorEastAsia" w:hAnsi="Times New Roman"/>
          <w:lang w:val="en-GB"/>
        </w:rPr>
        <w:t>.</w:t>
      </w:r>
    </w:p>
    <w:p w14:paraId="296008C6" w14:textId="77777777" w:rsidR="002F42D1" w:rsidRDefault="002F42D1" w:rsidP="002F42D1">
      <w:pPr>
        <w:pStyle w:val="af3"/>
        <w:ind w:left="360" w:firstLineChars="0" w:firstLine="0"/>
        <w:rPr>
          <w:rFonts w:ascii="Times New Roman" w:eastAsiaTheme="minorEastAsia" w:hAnsi="Times New Roman"/>
          <w:lang w:val="en-GB"/>
        </w:rPr>
      </w:pPr>
    </w:p>
    <w:p w14:paraId="16FED742" w14:textId="4BAC68C4" w:rsidR="00416115" w:rsidRPr="00B27E7E" w:rsidRDefault="00416115" w:rsidP="009D4AF7">
      <w:pPr>
        <w:pStyle w:val="af3"/>
        <w:numPr>
          <w:ilvl w:val="0"/>
          <w:numId w:val="21"/>
        </w:numPr>
        <w:ind w:firstLineChars="0"/>
        <w:rPr>
          <w:rFonts w:ascii="Times New Roman" w:eastAsiaTheme="minorEastAsia" w:hAnsi="Times New Roman"/>
          <w:lang w:val="en-GB"/>
        </w:rPr>
      </w:pPr>
      <w:r w:rsidRPr="00416115">
        <w:rPr>
          <w:rFonts w:ascii="Times New Roman" w:eastAsiaTheme="minorEastAsia" w:hAnsi="Times New Roman"/>
          <w:lang w:val="en-GB"/>
        </w:rPr>
        <w:t>UEI/ED beam switching based on Rel-19</w:t>
      </w:r>
    </w:p>
    <w:p w14:paraId="2B8010FA" w14:textId="0AA1A1EB" w:rsidR="00416115" w:rsidRPr="006E7BA7" w:rsidRDefault="0057781E" w:rsidP="006E7BA7">
      <w:pPr>
        <w:pStyle w:val="af3"/>
        <w:ind w:left="360" w:firstLineChars="0" w:firstLine="0"/>
        <w:rPr>
          <w:rFonts w:ascii="Times New Roman" w:eastAsiaTheme="minorEastAsia" w:hAnsi="Times New Roman"/>
          <w:iCs/>
          <w:lang w:val="en-GB"/>
        </w:rPr>
      </w:pPr>
      <w:r>
        <w:rPr>
          <w:rFonts w:ascii="Times New Roman" w:eastAsiaTheme="minorEastAsia" w:hAnsi="Times New Roman"/>
          <w:lang w:val="en-GB"/>
        </w:rPr>
        <w:t>UE</w:t>
      </w:r>
      <w:r w:rsidR="00C934DA">
        <w:rPr>
          <w:rFonts w:ascii="Times New Roman" w:eastAsiaTheme="minorEastAsia" w:hAnsi="Times New Roman"/>
          <w:lang w:val="en-GB"/>
        </w:rPr>
        <w:t>-</w:t>
      </w:r>
      <w:r>
        <w:rPr>
          <w:rFonts w:ascii="Times New Roman" w:eastAsiaTheme="minorEastAsia" w:hAnsi="Times New Roman"/>
          <w:lang w:val="en-GB"/>
        </w:rPr>
        <w:t>initiated beam reporting is being specified</w:t>
      </w:r>
      <w:r w:rsidRPr="0057781E">
        <w:rPr>
          <w:rFonts w:ascii="Times New Roman" w:eastAsiaTheme="minorEastAsia" w:hAnsi="Times New Roman"/>
          <w:lang w:val="en-GB"/>
        </w:rPr>
        <w:t xml:space="preserve"> </w:t>
      </w:r>
      <w:r>
        <w:rPr>
          <w:rFonts w:ascii="Times New Roman" w:eastAsiaTheme="minorEastAsia" w:hAnsi="Times New Roman"/>
          <w:lang w:val="en-GB"/>
        </w:rPr>
        <w:t>i</w:t>
      </w:r>
      <w:r w:rsidR="00F7215C" w:rsidRPr="0057781E">
        <w:rPr>
          <w:rFonts w:ascii="Times New Roman" w:eastAsiaTheme="minorEastAsia" w:hAnsi="Times New Roman"/>
          <w:lang w:val="en-GB"/>
        </w:rPr>
        <w:t xml:space="preserve">n </w:t>
      </w:r>
      <w:r w:rsidRPr="0057781E">
        <w:rPr>
          <w:rFonts w:ascii="Times New Roman" w:eastAsiaTheme="minorEastAsia" w:hAnsi="Times New Roman"/>
          <w:lang w:val="en-GB"/>
        </w:rPr>
        <w:t>Rel-19 NR MIMO</w:t>
      </w:r>
      <w:r>
        <w:rPr>
          <w:rFonts w:ascii="Times New Roman" w:eastAsiaTheme="minorEastAsia" w:hAnsi="Times New Roman"/>
          <w:lang w:val="en-GB"/>
        </w:rPr>
        <w:t xml:space="preserve"> WI, UE</w:t>
      </w:r>
      <w:r w:rsidR="00C934DA">
        <w:rPr>
          <w:rFonts w:ascii="Times New Roman" w:eastAsiaTheme="minorEastAsia" w:hAnsi="Times New Roman"/>
          <w:lang w:val="en-GB"/>
        </w:rPr>
        <w:t>-</w:t>
      </w:r>
      <w:r>
        <w:rPr>
          <w:rFonts w:ascii="Times New Roman" w:eastAsiaTheme="minorEastAsia" w:hAnsi="Times New Roman"/>
          <w:lang w:val="en-GB"/>
        </w:rPr>
        <w:t>initiated beam switching was also discussed while drafting the WID. It is not clear what additional benefit can be achieved over Rel-19 UEIBM, however w</w:t>
      </w:r>
      <w:r w:rsidR="00416115" w:rsidRPr="0057781E">
        <w:rPr>
          <w:rFonts w:ascii="Times New Roman" w:eastAsiaTheme="minorEastAsia" w:hAnsi="Times New Roman"/>
          <w:lang w:val="en-GB"/>
        </w:rPr>
        <w:t>e are open for further discussion</w:t>
      </w:r>
      <w:r>
        <w:rPr>
          <w:rFonts w:ascii="Times New Roman" w:eastAsiaTheme="minorEastAsia" w:hAnsi="Times New Roman"/>
          <w:lang w:val="en-GB"/>
        </w:rPr>
        <w:t>.</w:t>
      </w:r>
    </w:p>
    <w:p w14:paraId="23D736A3" w14:textId="77777777" w:rsidR="006E7BA7" w:rsidRPr="006E7BA7" w:rsidRDefault="006E7BA7" w:rsidP="006E7BA7">
      <w:pPr>
        <w:pStyle w:val="af3"/>
        <w:ind w:left="360" w:firstLineChars="0" w:firstLine="0"/>
        <w:rPr>
          <w:rFonts w:ascii="Times New Roman" w:eastAsiaTheme="minorEastAsia" w:hAnsi="Times New Roman"/>
          <w:iCs/>
          <w:lang w:val="en-GB"/>
        </w:rPr>
      </w:pPr>
    </w:p>
    <w:p w14:paraId="4BC650A6" w14:textId="75CD77A7" w:rsidR="006E7BA7" w:rsidRPr="00B27E7E" w:rsidRDefault="006E7BA7" w:rsidP="006E7BA7">
      <w:pPr>
        <w:pStyle w:val="af3"/>
        <w:numPr>
          <w:ilvl w:val="0"/>
          <w:numId w:val="21"/>
        </w:numPr>
        <w:ind w:firstLineChars="0"/>
        <w:rPr>
          <w:rFonts w:ascii="Times New Roman" w:eastAsiaTheme="minorEastAsia" w:hAnsi="Times New Roman"/>
          <w:lang w:val="en-GB"/>
        </w:rPr>
      </w:pPr>
      <w:r w:rsidRPr="00B27E7E">
        <w:rPr>
          <w:rFonts w:ascii="Times New Roman" w:eastAsiaTheme="minorEastAsia" w:hAnsi="Times New Roman"/>
          <w:lang w:val="en-GB"/>
        </w:rPr>
        <w:t>IMR measurement report for reciprocity</w:t>
      </w:r>
      <w:r w:rsidR="00C934DA">
        <w:rPr>
          <w:rFonts w:ascii="Times New Roman" w:eastAsiaTheme="minorEastAsia" w:hAnsi="Times New Roman"/>
          <w:lang w:val="en-GB"/>
        </w:rPr>
        <w:t>-</w:t>
      </w:r>
      <w:r w:rsidRPr="00B27E7E">
        <w:rPr>
          <w:rFonts w:ascii="Times New Roman" w:eastAsiaTheme="minorEastAsia" w:hAnsi="Times New Roman"/>
          <w:lang w:val="en-GB"/>
        </w:rPr>
        <w:t>based operation</w:t>
      </w:r>
    </w:p>
    <w:p w14:paraId="1210D550" w14:textId="3FE60764" w:rsidR="006E7BA7" w:rsidRPr="006E7BA7" w:rsidRDefault="00540F55" w:rsidP="006E7BA7">
      <w:pPr>
        <w:pStyle w:val="af3"/>
        <w:ind w:left="360" w:firstLineChars="0" w:firstLine="0"/>
        <w:rPr>
          <w:rFonts w:ascii="Times New Roman" w:eastAsiaTheme="minorEastAsia" w:hAnsi="Times New Roman"/>
          <w:lang w:val="en-GB"/>
        </w:rPr>
      </w:pPr>
      <w:r w:rsidRPr="00540F55">
        <w:rPr>
          <w:rFonts w:ascii="Times New Roman" w:eastAsiaTheme="minorEastAsia" w:hAnsi="Times New Roman"/>
          <w:iCs/>
          <w:lang w:val="en-GB"/>
        </w:rPr>
        <w:t>NR</w:t>
      </w:r>
      <w:r>
        <w:rPr>
          <w:rFonts w:ascii="Times New Roman" w:eastAsiaTheme="minorEastAsia" w:hAnsi="Times New Roman"/>
          <w:iCs/>
          <w:lang w:val="en-GB"/>
        </w:rPr>
        <w:t xml:space="preserve"> MIMO has been evolved in successive releases supporting very flexible framework suitable for different deployment scenarios. Given the relatively small scope of the WI,</w:t>
      </w:r>
      <w:r w:rsidRPr="00540F55">
        <w:rPr>
          <w:rFonts w:ascii="Times New Roman" w:eastAsiaTheme="minorEastAsia" w:hAnsi="Times New Roman"/>
          <w:iCs/>
          <w:lang w:val="en-GB"/>
        </w:rPr>
        <w:t xml:space="preserve"> </w:t>
      </w:r>
      <w:r>
        <w:rPr>
          <w:rFonts w:ascii="Times New Roman" w:eastAsiaTheme="minorEastAsia" w:hAnsi="Times New Roman"/>
          <w:iCs/>
          <w:lang w:val="en-GB"/>
        </w:rPr>
        <w:t>t</w:t>
      </w:r>
      <w:r w:rsidR="006E7BA7" w:rsidRPr="00540F55">
        <w:rPr>
          <w:rFonts w:ascii="Times New Roman" w:eastAsiaTheme="minorEastAsia" w:hAnsi="Times New Roman"/>
          <w:iCs/>
          <w:lang w:val="en-GB"/>
        </w:rPr>
        <w:t>his item has lower priority for us, but</w:t>
      </w:r>
      <w:r>
        <w:rPr>
          <w:rFonts w:ascii="Times New Roman" w:eastAsiaTheme="minorEastAsia" w:hAnsi="Times New Roman"/>
          <w:iCs/>
          <w:lang w:val="en-GB"/>
        </w:rPr>
        <w:t xml:space="preserve"> we are</w:t>
      </w:r>
      <w:r w:rsidR="006E7BA7" w:rsidRPr="00540F55">
        <w:rPr>
          <w:rFonts w:ascii="Times New Roman" w:eastAsiaTheme="minorEastAsia" w:hAnsi="Times New Roman"/>
          <w:iCs/>
          <w:lang w:val="en-GB"/>
        </w:rPr>
        <w:t xml:space="preserve"> open for further discussion.</w:t>
      </w:r>
      <w:r w:rsidR="006E7BA7" w:rsidRPr="006E7BA7">
        <w:rPr>
          <w:rFonts w:ascii="Times New Roman" w:eastAsiaTheme="minorEastAsia" w:hAnsi="Times New Roman"/>
          <w:iCs/>
          <w:lang w:val="en-GB"/>
        </w:rPr>
        <w:t xml:space="preserve"> </w:t>
      </w:r>
    </w:p>
    <w:p w14:paraId="58239A08" w14:textId="77777777" w:rsidR="00416115" w:rsidRPr="00416115" w:rsidRDefault="00416115" w:rsidP="00416115">
      <w:pPr>
        <w:pStyle w:val="af3"/>
        <w:rPr>
          <w:rFonts w:ascii="Times New Roman" w:eastAsiaTheme="minorEastAsia" w:hAnsi="Times New Roman"/>
        </w:rPr>
      </w:pPr>
    </w:p>
    <w:p w14:paraId="6041D209" w14:textId="01C6BB9B" w:rsidR="00416115" w:rsidRPr="00512FB1" w:rsidRDefault="00416115" w:rsidP="009D4AF7">
      <w:pPr>
        <w:pStyle w:val="af3"/>
        <w:numPr>
          <w:ilvl w:val="0"/>
          <w:numId w:val="21"/>
        </w:numPr>
        <w:ind w:firstLineChars="0"/>
        <w:rPr>
          <w:rFonts w:ascii="Times New Roman" w:eastAsiaTheme="minorEastAsia" w:hAnsi="Times New Roman"/>
          <w:lang w:val="en-GB"/>
        </w:rPr>
      </w:pPr>
      <w:r w:rsidRPr="00512FB1">
        <w:rPr>
          <w:rFonts w:ascii="Times New Roman" w:eastAsiaTheme="minorEastAsia" w:hAnsi="Times New Roman"/>
          <w:lang w:val="en-GB"/>
        </w:rPr>
        <w:t>Dynamic QCL update for common signals (e.g. CSI -RS for tracking)</w:t>
      </w:r>
    </w:p>
    <w:p w14:paraId="482AB9F8" w14:textId="7F76571F" w:rsidR="001C1BBA" w:rsidRDefault="00512FB1" w:rsidP="001C1BBA">
      <w:pPr>
        <w:pStyle w:val="af3"/>
        <w:ind w:left="360" w:firstLineChars="0" w:firstLine="0"/>
        <w:rPr>
          <w:rFonts w:ascii="Times New Roman" w:eastAsiaTheme="minorEastAsia" w:hAnsi="Times New Roman"/>
          <w:lang w:val="en-GB"/>
        </w:rPr>
      </w:pPr>
      <w:r w:rsidRPr="00512FB1">
        <w:rPr>
          <w:rFonts w:ascii="Times New Roman" w:eastAsiaTheme="minorEastAsia" w:hAnsi="Times New Roman"/>
          <w:iCs/>
          <w:lang w:val="en-GB"/>
        </w:rPr>
        <w:t>Considering limited scope and limited available TUs, t</w:t>
      </w:r>
      <w:r w:rsidR="00416115" w:rsidRPr="00512FB1">
        <w:rPr>
          <w:rFonts w:ascii="Times New Roman" w:eastAsiaTheme="minorEastAsia" w:hAnsi="Times New Roman"/>
          <w:iCs/>
          <w:lang w:val="en-GB"/>
        </w:rPr>
        <w:t>his item has lower priority for us, but open for further discussion</w:t>
      </w:r>
      <w:r w:rsidRPr="00512FB1">
        <w:rPr>
          <w:rFonts w:ascii="Times New Roman" w:eastAsiaTheme="minorEastAsia" w:hAnsi="Times New Roman"/>
          <w:iCs/>
          <w:lang w:val="en-GB"/>
        </w:rPr>
        <w:t>.</w:t>
      </w:r>
      <w:r w:rsidR="001C1BBA" w:rsidRPr="001C1BBA">
        <w:rPr>
          <w:rFonts w:ascii="Times New Roman" w:eastAsiaTheme="minorEastAsia" w:hAnsi="Times New Roman"/>
          <w:lang w:val="en-GB"/>
        </w:rPr>
        <w:t xml:space="preserve"> </w:t>
      </w:r>
    </w:p>
    <w:p w14:paraId="26F337B6" w14:textId="77777777" w:rsidR="001C1BBA" w:rsidRDefault="001C1BBA" w:rsidP="001C1BBA">
      <w:pPr>
        <w:pStyle w:val="af3"/>
        <w:ind w:left="360" w:firstLineChars="0" w:firstLine="0"/>
        <w:rPr>
          <w:rFonts w:ascii="Times New Roman" w:eastAsiaTheme="minorEastAsia" w:hAnsi="Times New Roman"/>
          <w:lang w:val="en-GB"/>
        </w:rPr>
      </w:pPr>
    </w:p>
    <w:p w14:paraId="6AB04E33" w14:textId="1402BD74" w:rsidR="001C1BBA" w:rsidRDefault="001C1BBA" w:rsidP="001C1BBA">
      <w:pPr>
        <w:pStyle w:val="af3"/>
        <w:numPr>
          <w:ilvl w:val="0"/>
          <w:numId w:val="21"/>
        </w:numPr>
        <w:ind w:firstLineChars="0"/>
        <w:rPr>
          <w:rFonts w:ascii="Times New Roman" w:eastAsiaTheme="minorEastAsia" w:hAnsi="Times New Roman"/>
          <w:lang w:val="en-GB"/>
        </w:rPr>
      </w:pPr>
      <w:r>
        <w:rPr>
          <w:rFonts w:ascii="Times New Roman" w:eastAsiaTheme="minorEastAsia" w:hAnsi="Times New Roman"/>
          <w:lang w:val="en-GB"/>
        </w:rPr>
        <w:t>Support of rank&gt;1 for DFT-s-OFDM</w:t>
      </w:r>
      <w:r>
        <w:rPr>
          <w:rFonts w:ascii="Times New Roman" w:eastAsiaTheme="minorEastAsia" w:hAnsi="Times New Roman" w:hint="eastAsia"/>
          <w:lang w:val="en-GB"/>
        </w:rPr>
        <w:t xml:space="preserve"> </w:t>
      </w:r>
      <w:r>
        <w:rPr>
          <w:rFonts w:ascii="Times New Roman" w:eastAsiaTheme="minorEastAsia" w:hAnsi="Times New Roman"/>
          <w:lang w:val="en-GB"/>
        </w:rPr>
        <w:t>waveform in UL</w:t>
      </w:r>
    </w:p>
    <w:p w14:paraId="08B4DD70" w14:textId="1815C57F" w:rsidR="001C1BBA" w:rsidRPr="00397B0F" w:rsidRDefault="001C1BBA" w:rsidP="001C1BBA">
      <w:pPr>
        <w:pStyle w:val="af3"/>
        <w:ind w:left="360" w:firstLineChars="0" w:firstLine="0"/>
        <w:rPr>
          <w:rFonts w:ascii="Times New Roman" w:eastAsiaTheme="minorEastAsia" w:hAnsi="Times New Roman"/>
          <w:lang w:val="en-GB"/>
        </w:rPr>
      </w:pPr>
      <w:r w:rsidRPr="00E81271">
        <w:rPr>
          <w:rFonts w:ascii="Times New Roman" w:eastAsiaTheme="minorEastAsia" w:hAnsi="Times New Roman"/>
          <w:lang w:val="en-GB"/>
        </w:rPr>
        <w:lastRenderedPageBreak/>
        <w:t xml:space="preserve">This issue has been discussed since Rel-15, in our view it is not suitable for the late stage of NR and </w:t>
      </w:r>
      <w:r w:rsidR="00B26B9F">
        <w:rPr>
          <w:rFonts w:ascii="Times New Roman" w:eastAsiaTheme="minorEastAsia" w:hAnsi="Times New Roman"/>
          <w:lang w:val="en-GB"/>
        </w:rPr>
        <w:t>as an</w:t>
      </w:r>
      <w:r w:rsidRPr="00E81271">
        <w:rPr>
          <w:rFonts w:ascii="Times New Roman" w:eastAsiaTheme="minorEastAsia" w:hAnsi="Times New Roman"/>
          <w:lang w:val="en-GB"/>
        </w:rPr>
        <w:t xml:space="preserve"> alternative technology</w:t>
      </w:r>
      <w:r w:rsidR="00B26B9F">
        <w:rPr>
          <w:rFonts w:ascii="Times New Roman" w:eastAsiaTheme="minorEastAsia" w:hAnsi="Times New Roman"/>
          <w:lang w:val="en-GB"/>
        </w:rPr>
        <w:t>,</w:t>
      </w:r>
      <w:r w:rsidRPr="00E81271">
        <w:rPr>
          <w:rFonts w:ascii="Times New Roman" w:eastAsiaTheme="minorEastAsia" w:hAnsi="Times New Roman"/>
          <w:lang w:val="en-GB"/>
        </w:rPr>
        <w:t xml:space="preserve"> dynamic waveform switching</w:t>
      </w:r>
      <w:r w:rsidR="00B26B9F">
        <w:rPr>
          <w:rFonts w:ascii="Times New Roman" w:eastAsiaTheme="minorEastAsia" w:hAnsi="Times New Roman"/>
          <w:lang w:val="en-GB"/>
        </w:rPr>
        <w:t xml:space="preserve"> has been</w:t>
      </w:r>
      <w:r w:rsidRPr="00E81271">
        <w:rPr>
          <w:rFonts w:ascii="Times New Roman" w:eastAsiaTheme="minorEastAsia" w:hAnsi="Times New Roman"/>
          <w:lang w:val="en-GB"/>
        </w:rPr>
        <w:t xml:space="preserve"> already supported in the spec</w:t>
      </w:r>
      <w:r w:rsidR="00A968F4">
        <w:rPr>
          <w:rFonts w:ascii="Times New Roman" w:eastAsiaTheme="minorEastAsia" w:hAnsi="Times New Roman"/>
          <w:lang w:val="en-GB"/>
        </w:rPr>
        <w:t>ification enabling dynamic rank adaptation when DFT-s-OFDM waveform is configured</w:t>
      </w:r>
      <w:r w:rsidRPr="00E81271">
        <w:rPr>
          <w:rFonts w:ascii="Times New Roman" w:eastAsiaTheme="minorEastAsia" w:hAnsi="Times New Roman"/>
          <w:lang w:val="en-GB"/>
        </w:rPr>
        <w:t>.</w:t>
      </w:r>
      <w:r w:rsidRPr="00397B0F">
        <w:rPr>
          <w:rFonts w:ascii="Times New Roman" w:eastAsiaTheme="minorEastAsia" w:hAnsi="Times New Roman"/>
          <w:lang w:val="en-GB"/>
        </w:rPr>
        <w:t xml:space="preserve"> </w:t>
      </w:r>
    </w:p>
    <w:p w14:paraId="20897AAA" w14:textId="2C6CA61C" w:rsidR="009D4AF7" w:rsidRPr="0004626B" w:rsidRDefault="009D4AF7" w:rsidP="0004626B">
      <w:pPr>
        <w:rPr>
          <w:rFonts w:eastAsiaTheme="minorEastAsia"/>
          <w:lang w:val="en-GB"/>
        </w:rPr>
      </w:pPr>
    </w:p>
    <w:p w14:paraId="4DBE075F" w14:textId="5DA6835C" w:rsidR="00253BDC" w:rsidRPr="00B27E7E" w:rsidRDefault="00AF286E" w:rsidP="00253BDC">
      <w:pPr>
        <w:pStyle w:val="title1"/>
        <w:rPr>
          <w:rFonts w:ascii="Times New Roman" w:eastAsia="MS Mincho" w:hAnsi="Times New Roman"/>
          <w:lang w:eastAsia="ja-JP"/>
        </w:rPr>
      </w:pPr>
      <w:r w:rsidRPr="00B27E7E">
        <w:rPr>
          <w:rFonts w:ascii="Times New Roman" w:eastAsia="MS Mincho" w:hAnsi="Times New Roman"/>
          <w:lang w:eastAsia="ja-JP"/>
        </w:rPr>
        <w:t>Conclusions</w:t>
      </w:r>
    </w:p>
    <w:bookmarkEnd w:id="1"/>
    <w:bookmarkEnd w:id="2"/>
    <w:p w14:paraId="4ED3EB2E" w14:textId="2400DA31" w:rsidR="00F8778E" w:rsidRPr="00B27E7E" w:rsidRDefault="0013699D" w:rsidP="004F4451">
      <w:pPr>
        <w:rPr>
          <w:rFonts w:eastAsiaTheme="minorEastAsia"/>
          <w:b/>
          <w:lang w:val="en-GB"/>
        </w:rPr>
      </w:pPr>
      <w:r w:rsidRPr="00B27E7E">
        <w:rPr>
          <w:rFonts w:eastAsiaTheme="minorEastAsia"/>
          <w:lang w:val="en-GB" w:eastAsia="zh-CN"/>
        </w:rPr>
        <w:t xml:space="preserve">In this contribution, </w:t>
      </w:r>
      <w:r w:rsidR="00AA5BD8" w:rsidRPr="00B27E7E">
        <w:rPr>
          <w:rFonts w:eastAsiaTheme="minorEastAsia"/>
          <w:lang w:val="en-GB" w:eastAsia="zh-CN"/>
        </w:rPr>
        <w:t>we discuss</w:t>
      </w:r>
      <w:r w:rsidR="00A15562">
        <w:rPr>
          <w:rFonts w:eastAsiaTheme="minorEastAsia" w:hint="eastAsia"/>
          <w:lang w:val="en-GB" w:eastAsia="zh-CN"/>
        </w:rPr>
        <w:t>e</w:t>
      </w:r>
      <w:r w:rsidR="00A15562">
        <w:rPr>
          <w:rFonts w:eastAsiaTheme="minorEastAsia"/>
          <w:lang w:val="en-GB" w:eastAsia="zh-CN"/>
        </w:rPr>
        <w:t>d few potential topics for Rel-20 MIMO enhancement, UL robust transmission in moderate/high scenario is of utmost important. We strongly propose to include following objective in Rel-20 NR MIMO Phase 6 WI.</w:t>
      </w:r>
      <w:r w:rsidR="00AA5BD8" w:rsidRPr="00B27E7E">
        <w:rPr>
          <w:rFonts w:eastAsiaTheme="minorEastAsia"/>
          <w:lang w:val="en-GB" w:eastAsia="zh-CN"/>
        </w:rPr>
        <w:t xml:space="preserve"> </w:t>
      </w:r>
    </w:p>
    <w:p w14:paraId="7E8D99E7" w14:textId="51FF7A33" w:rsidR="004F4451" w:rsidRDefault="004F4451" w:rsidP="004F4451">
      <w:pPr>
        <w:rPr>
          <w:rFonts w:eastAsiaTheme="minorEastAsia"/>
          <w:b/>
          <w:lang w:val="en-GB" w:eastAsia="zh-CN"/>
        </w:rPr>
      </w:pPr>
    </w:p>
    <w:p w14:paraId="03731A99" w14:textId="77777777" w:rsidR="00A15562" w:rsidRPr="00B27E7E" w:rsidRDefault="00A15562" w:rsidP="00A15562">
      <w:pPr>
        <w:pStyle w:val="af3"/>
        <w:ind w:left="360" w:firstLineChars="0" w:firstLine="0"/>
        <w:rPr>
          <w:rFonts w:ascii="Times New Roman" w:eastAsiaTheme="minorEastAsia" w:hAnsi="Times New Roman"/>
          <w:lang w:val="en-GB"/>
        </w:rPr>
      </w:pPr>
      <w:r w:rsidRPr="00B27E7E">
        <w:rPr>
          <w:rFonts w:ascii="Times New Roman" w:eastAsiaTheme="minorEastAsia" w:hAnsi="Times New Roman"/>
          <w:lang w:val="en-GB"/>
        </w:rPr>
        <w:t>Proposed Objective</w:t>
      </w:r>
    </w:p>
    <w:p w14:paraId="71D007F7" w14:textId="77777777" w:rsidR="00A15562" w:rsidRPr="00B27E7E" w:rsidRDefault="00A15562" w:rsidP="00A15562">
      <w:pPr>
        <w:pStyle w:val="af3"/>
        <w:numPr>
          <w:ilvl w:val="0"/>
          <w:numId w:val="22"/>
        </w:numPr>
        <w:ind w:firstLineChars="0"/>
        <w:rPr>
          <w:rFonts w:ascii="Times New Roman" w:eastAsiaTheme="minorEastAsia" w:hAnsi="Times New Roman"/>
          <w:lang w:val="en-GB"/>
        </w:rPr>
      </w:pPr>
      <w:r w:rsidRPr="00B27E7E">
        <w:rPr>
          <w:rFonts w:ascii="Times New Roman" w:eastAsiaTheme="minorEastAsia" w:hAnsi="Times New Roman"/>
          <w:lang w:val="en-GB"/>
        </w:rPr>
        <w:t xml:space="preserve">Specify necessary enhancement to support open-loop sub-band precoder cycling for PUSCH transmission </w:t>
      </w:r>
    </w:p>
    <w:p w14:paraId="50FFE14D" w14:textId="77777777" w:rsidR="00A15562" w:rsidRPr="00A15562" w:rsidRDefault="00A15562" w:rsidP="004F4451">
      <w:pPr>
        <w:rPr>
          <w:rFonts w:eastAsiaTheme="minorEastAsia"/>
          <w:b/>
          <w:lang w:val="en-GB" w:eastAsia="zh-CN"/>
        </w:rPr>
      </w:pPr>
    </w:p>
    <w:p w14:paraId="7935DD75" w14:textId="10590AF5" w:rsidR="008F0136" w:rsidRPr="00B27E7E" w:rsidRDefault="008F0136" w:rsidP="004F4451">
      <w:pPr>
        <w:rPr>
          <w:rFonts w:eastAsiaTheme="minorEastAsia"/>
          <w:b/>
          <w:lang w:val="en-GB" w:eastAsia="zh-CN"/>
        </w:rPr>
      </w:pPr>
    </w:p>
    <w:p w14:paraId="430610FA" w14:textId="14A922B3" w:rsidR="008F0136" w:rsidRPr="00B27E7E" w:rsidRDefault="008F0136" w:rsidP="008F0136">
      <w:pPr>
        <w:pStyle w:val="title1"/>
        <w:rPr>
          <w:rFonts w:ascii="Times New Roman" w:eastAsia="MS Mincho" w:hAnsi="Times New Roman"/>
          <w:lang w:eastAsia="ja-JP"/>
        </w:rPr>
      </w:pPr>
      <w:r w:rsidRPr="00B27E7E">
        <w:rPr>
          <w:rFonts w:ascii="Times New Roman" w:eastAsia="MS Mincho" w:hAnsi="Times New Roman"/>
          <w:lang w:eastAsia="ja-JP"/>
        </w:rPr>
        <w:t>Reference</w:t>
      </w:r>
    </w:p>
    <w:p w14:paraId="324F5E2B" w14:textId="00751471" w:rsidR="008F0136" w:rsidRPr="00B27E7E" w:rsidRDefault="0020707B" w:rsidP="004F4451">
      <w:pPr>
        <w:rPr>
          <w:rFonts w:eastAsiaTheme="minorEastAsia"/>
          <w:lang w:val="en-GB" w:eastAsia="zh-CN"/>
        </w:rPr>
      </w:pPr>
      <w:r w:rsidRPr="00B27E7E">
        <w:rPr>
          <w:rFonts w:eastAsiaTheme="minorEastAsia"/>
          <w:lang w:val="en-GB" w:eastAsia="zh-CN"/>
        </w:rPr>
        <w:t xml:space="preserve">[1] </w:t>
      </w:r>
      <w:r w:rsidR="003B113E" w:rsidRPr="00B27E7E">
        <w:rPr>
          <w:rFonts w:eastAsiaTheme="minorEastAsia"/>
          <w:lang w:val="en-GB" w:eastAsia="zh-CN"/>
        </w:rPr>
        <w:t>RP-243292, “RAN Chair’s Summary of 5G-Advanced in Rel-20”</w:t>
      </w:r>
      <w:r w:rsidR="00F508AD" w:rsidRPr="00B27E7E">
        <w:rPr>
          <w:rFonts w:eastAsiaTheme="minorEastAsia"/>
          <w:lang w:val="en-GB" w:eastAsia="zh-CN"/>
        </w:rPr>
        <w:t>, RAN Chair</w:t>
      </w:r>
    </w:p>
    <w:p w14:paraId="269DD0E0" w14:textId="0F371ABF" w:rsidR="009A2EF9" w:rsidRPr="00B27E7E" w:rsidRDefault="009A2EF9" w:rsidP="009A2EF9">
      <w:pPr>
        <w:rPr>
          <w:rFonts w:eastAsiaTheme="minorEastAsia"/>
          <w:lang w:val="en-GB" w:eastAsia="zh-CN"/>
        </w:rPr>
      </w:pPr>
      <w:r w:rsidRPr="00B27E7E">
        <w:rPr>
          <w:rFonts w:eastAsiaTheme="minorEastAsia"/>
          <w:lang w:val="en-GB" w:eastAsia="zh-CN"/>
        </w:rPr>
        <w:t>[2] RP-242367, “Way Forward on Rel-19 MIMO Scope Expansion”, RAN1 Chair</w:t>
      </w:r>
    </w:p>
    <w:p w14:paraId="77B1A19F" w14:textId="08698316" w:rsidR="0020707B" w:rsidRPr="00B27E7E" w:rsidRDefault="0020707B" w:rsidP="004F4451">
      <w:pPr>
        <w:rPr>
          <w:rFonts w:eastAsiaTheme="minorEastAsia"/>
          <w:lang w:val="en-GB" w:eastAsia="zh-CN"/>
        </w:rPr>
      </w:pPr>
      <w:r w:rsidRPr="00B27E7E">
        <w:rPr>
          <w:rFonts w:eastAsiaTheme="minorEastAsia"/>
          <w:lang w:val="en-GB" w:eastAsia="zh-CN"/>
        </w:rPr>
        <w:t>[</w:t>
      </w:r>
      <w:r w:rsidR="009A2EF9" w:rsidRPr="00B27E7E">
        <w:rPr>
          <w:rFonts w:eastAsiaTheme="minorEastAsia"/>
          <w:lang w:val="en-GB" w:eastAsia="zh-CN"/>
        </w:rPr>
        <w:t>3</w:t>
      </w:r>
      <w:r w:rsidRPr="00B27E7E">
        <w:rPr>
          <w:rFonts w:eastAsiaTheme="minorEastAsia"/>
          <w:lang w:val="en-GB" w:eastAsia="zh-CN"/>
        </w:rPr>
        <w:t>]</w:t>
      </w:r>
      <w:r w:rsidR="00F508AD" w:rsidRPr="00B27E7E">
        <w:rPr>
          <w:rFonts w:eastAsiaTheme="minorEastAsia"/>
          <w:lang w:val="en-GB" w:eastAsia="zh-CN"/>
        </w:rPr>
        <w:t xml:space="preserve"> RP-242630, “</w:t>
      </w:r>
      <w:r w:rsidR="00F508AD" w:rsidRPr="00B27E7E">
        <w:rPr>
          <w:sz w:val="22"/>
          <w:szCs w:val="22"/>
          <w:lang w:val="en-GB"/>
        </w:rPr>
        <w:t>Views on MIMO phase 6 in 5G-A Rel-20</w:t>
      </w:r>
      <w:r w:rsidR="00F508AD" w:rsidRPr="00B27E7E">
        <w:rPr>
          <w:rFonts w:eastAsiaTheme="minorEastAsia"/>
          <w:lang w:val="en-GB" w:eastAsia="zh-CN"/>
        </w:rPr>
        <w:t>”, vivo</w:t>
      </w:r>
    </w:p>
    <w:p w14:paraId="67C7EF0F" w14:textId="77777777" w:rsidR="008F0136" w:rsidRPr="00B27E7E" w:rsidRDefault="008F0136" w:rsidP="004F4451">
      <w:pPr>
        <w:rPr>
          <w:rFonts w:eastAsiaTheme="minorEastAsia"/>
          <w:b/>
          <w:lang w:val="en-GB" w:eastAsia="zh-CN"/>
        </w:rPr>
      </w:pPr>
    </w:p>
    <w:p w14:paraId="580A178B" w14:textId="18B9F458" w:rsidR="004F4451" w:rsidRPr="00B27E7E" w:rsidRDefault="004F4451" w:rsidP="004F4451">
      <w:pPr>
        <w:pStyle w:val="title1"/>
        <w:rPr>
          <w:rFonts w:ascii="Times New Roman" w:eastAsia="MS Mincho" w:hAnsi="Times New Roman"/>
          <w:lang w:eastAsia="ja-JP"/>
        </w:rPr>
      </w:pPr>
      <w:r w:rsidRPr="00B27E7E">
        <w:rPr>
          <w:rFonts w:ascii="Times New Roman" w:eastAsia="MS Mincho" w:hAnsi="Times New Roman"/>
          <w:lang w:eastAsia="ja-JP"/>
        </w:rPr>
        <w:t>Appendix</w:t>
      </w:r>
    </w:p>
    <w:p w14:paraId="41335FFF" w14:textId="77777777" w:rsidR="004F4451" w:rsidRPr="00B27E7E" w:rsidRDefault="004F4451" w:rsidP="004F4451">
      <w:pPr>
        <w:pStyle w:val="title2"/>
        <w:rPr>
          <w:rFonts w:ascii="Times New Roman" w:hAnsi="Times New Roman" w:cs="Times New Roman"/>
        </w:rPr>
      </w:pPr>
      <w:r w:rsidRPr="00B27E7E">
        <w:rPr>
          <w:rFonts w:ascii="Times New Roman" w:hAnsi="Times New Roman" w:cs="Times New Roman"/>
        </w:rPr>
        <w:t>Evaluation on Performance gain</w:t>
      </w:r>
    </w:p>
    <w:p w14:paraId="6AF68623" w14:textId="77777777" w:rsidR="004F4451" w:rsidRPr="00B27E7E" w:rsidRDefault="004F4451" w:rsidP="004F4451">
      <w:pPr>
        <w:pStyle w:val="a0"/>
        <w:autoSpaceDE w:val="0"/>
        <w:autoSpaceDN w:val="0"/>
        <w:adjustRightInd w:val="0"/>
        <w:snapToGrid w:val="0"/>
        <w:spacing w:line="268" w:lineRule="auto"/>
        <w:contextualSpacing/>
        <w:rPr>
          <w:rFonts w:eastAsiaTheme="minorEastAsia"/>
          <w:u w:val="single"/>
          <w:lang w:eastAsia="zh-CN"/>
        </w:rPr>
      </w:pPr>
      <w:r w:rsidRPr="00B27E7E">
        <w:rPr>
          <w:rFonts w:eastAsiaTheme="minorEastAsia"/>
          <w:u w:val="single"/>
          <w:lang w:eastAsia="zh-CN"/>
        </w:rPr>
        <w:t>Simulations assumptions:</w:t>
      </w:r>
    </w:p>
    <w:p w14:paraId="0E84D804" w14:textId="77777777" w:rsidR="004F4451" w:rsidRPr="00B27E7E" w:rsidRDefault="004F4451" w:rsidP="004F4451">
      <w:pPr>
        <w:pStyle w:val="a0"/>
        <w:numPr>
          <w:ilvl w:val="0"/>
          <w:numId w:val="15"/>
        </w:numPr>
        <w:autoSpaceDE w:val="0"/>
        <w:autoSpaceDN w:val="0"/>
        <w:adjustRightInd w:val="0"/>
        <w:snapToGrid w:val="0"/>
        <w:spacing w:line="268" w:lineRule="auto"/>
        <w:contextualSpacing/>
        <w:rPr>
          <w:rFonts w:eastAsiaTheme="minorEastAsia"/>
          <w:lang w:eastAsia="zh-CN"/>
        </w:rPr>
      </w:pPr>
      <w:r w:rsidRPr="00B27E7E">
        <w:rPr>
          <w:lang w:eastAsia="zh-CN"/>
        </w:rPr>
        <w:t>UL: 2Tx non-coherent UE</w:t>
      </w:r>
    </w:p>
    <w:p w14:paraId="195FC921" w14:textId="77777777" w:rsidR="004F4451" w:rsidRPr="00B27E7E" w:rsidRDefault="004F4451" w:rsidP="004F4451">
      <w:pPr>
        <w:pStyle w:val="a0"/>
        <w:numPr>
          <w:ilvl w:val="0"/>
          <w:numId w:val="15"/>
        </w:numPr>
        <w:autoSpaceDE w:val="0"/>
        <w:autoSpaceDN w:val="0"/>
        <w:adjustRightInd w:val="0"/>
        <w:snapToGrid w:val="0"/>
        <w:spacing w:line="268" w:lineRule="auto"/>
        <w:contextualSpacing/>
        <w:rPr>
          <w:rFonts w:eastAsiaTheme="minorEastAsia"/>
          <w:lang w:eastAsia="zh-CN"/>
        </w:rPr>
      </w:pPr>
      <w:r w:rsidRPr="00B27E7E">
        <w:rPr>
          <w:lang w:eastAsia="zh-CN"/>
        </w:rPr>
        <w:t>Open loop precoder cycling for Rank=1 transmission using 4 full-coherent precoders in 38.211</w:t>
      </w:r>
    </w:p>
    <w:p w14:paraId="0AB3A8E5" w14:textId="77777777" w:rsidR="004F4451" w:rsidRPr="00B27E7E" w:rsidRDefault="004F4451" w:rsidP="004F4451">
      <w:pPr>
        <w:pStyle w:val="a0"/>
        <w:numPr>
          <w:ilvl w:val="1"/>
          <w:numId w:val="15"/>
        </w:numPr>
        <w:autoSpaceDE w:val="0"/>
        <w:autoSpaceDN w:val="0"/>
        <w:adjustRightInd w:val="0"/>
        <w:snapToGrid w:val="0"/>
        <w:spacing w:line="268" w:lineRule="auto"/>
        <w:contextualSpacing/>
        <w:rPr>
          <w:lang w:eastAsia="zh-CN"/>
        </w:rPr>
      </w:pPr>
      <w:r w:rsidRPr="00B27E7E">
        <w:rPr>
          <w:lang w:eastAsia="zh-CN"/>
        </w:rPr>
        <w:t xml:space="preserve">Baseline 0: Rel-15 non-coherent codebook, where the max output power is 3dB less than UE declared power class </w:t>
      </w:r>
    </w:p>
    <w:p w14:paraId="29630B9F" w14:textId="77777777" w:rsidR="004F4451" w:rsidRPr="00B27E7E" w:rsidRDefault="004F4451" w:rsidP="004F4451">
      <w:pPr>
        <w:pStyle w:val="a0"/>
        <w:numPr>
          <w:ilvl w:val="1"/>
          <w:numId w:val="15"/>
        </w:numPr>
        <w:autoSpaceDE w:val="0"/>
        <w:autoSpaceDN w:val="0"/>
        <w:adjustRightInd w:val="0"/>
        <w:snapToGrid w:val="0"/>
        <w:spacing w:line="268" w:lineRule="auto"/>
        <w:contextualSpacing/>
        <w:rPr>
          <w:lang w:eastAsia="zh-CN"/>
        </w:rPr>
      </w:pPr>
      <w:r w:rsidRPr="00B27E7E">
        <w:rPr>
          <w:lang w:eastAsia="zh-CN"/>
        </w:rPr>
        <w:t>Baseline 1: Rel-16 non-coherent codebook, full power mode 0, where the UE can deliver max output power as declared for given power class</w:t>
      </w:r>
    </w:p>
    <w:p w14:paraId="57C18F9A" w14:textId="77777777" w:rsidR="004F4451" w:rsidRPr="00B27E7E" w:rsidRDefault="004F4451" w:rsidP="004F4451">
      <w:pPr>
        <w:pStyle w:val="a0"/>
        <w:autoSpaceDE w:val="0"/>
        <w:autoSpaceDN w:val="0"/>
        <w:adjustRightInd w:val="0"/>
        <w:snapToGrid w:val="0"/>
        <w:spacing w:line="268" w:lineRule="auto"/>
        <w:contextualSpacing/>
        <w:rPr>
          <w:rFonts w:eastAsiaTheme="minorEastAsia"/>
          <w:lang w:eastAsia="zh-CN"/>
        </w:rPr>
      </w:pPr>
    </w:p>
    <w:tbl>
      <w:tblPr>
        <w:tblW w:w="7880" w:type="dxa"/>
        <w:tblInd w:w="579" w:type="dxa"/>
        <w:tblCellMar>
          <w:left w:w="0" w:type="dxa"/>
          <w:right w:w="0" w:type="dxa"/>
        </w:tblCellMar>
        <w:tblLook w:val="04A0" w:firstRow="1" w:lastRow="0" w:firstColumn="1" w:lastColumn="0" w:noHBand="0" w:noVBand="1"/>
      </w:tblPr>
      <w:tblGrid>
        <w:gridCol w:w="2480"/>
        <w:gridCol w:w="5400"/>
      </w:tblGrid>
      <w:tr w:rsidR="004F4451" w:rsidRPr="00B27E7E" w14:paraId="5A5EAC23" w14:textId="77777777" w:rsidTr="00224222">
        <w:trPr>
          <w:trHeight w:val="300"/>
        </w:trPr>
        <w:tc>
          <w:tcPr>
            <w:tcW w:w="24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37AEF3AB"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bCs/>
                <w:sz w:val="16"/>
                <w:lang w:eastAsia="zh-CN"/>
              </w:rPr>
              <w:t>Parameter</w:t>
            </w:r>
          </w:p>
        </w:tc>
        <w:tc>
          <w:tcPr>
            <w:tcW w:w="54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4DC6B01A"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bCs/>
                <w:sz w:val="16"/>
                <w:lang w:eastAsia="zh-CN"/>
              </w:rPr>
              <w:t>Value</w:t>
            </w:r>
          </w:p>
        </w:tc>
      </w:tr>
      <w:tr w:rsidR="004F4451" w:rsidRPr="00B27E7E" w14:paraId="6D9D8795" w14:textId="77777777" w:rsidTr="00224222">
        <w:trPr>
          <w:trHeight w:val="300"/>
        </w:trPr>
        <w:tc>
          <w:tcPr>
            <w:tcW w:w="248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7CFE9A9F"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bCs/>
                <w:sz w:val="16"/>
                <w:lang w:eastAsia="zh-CN"/>
              </w:rPr>
              <w:t>Frequency Range</w:t>
            </w:r>
          </w:p>
        </w:tc>
        <w:tc>
          <w:tcPr>
            <w:tcW w:w="54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E7EB2C8"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sz w:val="16"/>
                <w:lang w:eastAsia="zh-CN"/>
              </w:rPr>
              <w:t>3GHz</w:t>
            </w:r>
          </w:p>
        </w:tc>
      </w:tr>
      <w:tr w:rsidR="004F4451" w:rsidRPr="00B27E7E" w14:paraId="7C54FFD4" w14:textId="77777777" w:rsidTr="00224222">
        <w:trPr>
          <w:trHeight w:val="261"/>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F6752AB"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bCs/>
                <w:sz w:val="16"/>
                <w:lang w:eastAsia="zh-CN"/>
              </w:rPr>
              <w:t xml:space="preserve">Antenna setup and port layouts at </w:t>
            </w:r>
            <w:proofErr w:type="spellStart"/>
            <w:r w:rsidRPr="00B27E7E">
              <w:rPr>
                <w:rFonts w:eastAsiaTheme="minorEastAsia"/>
                <w:bCs/>
                <w:sz w:val="16"/>
                <w:lang w:eastAsia="zh-CN"/>
              </w:rPr>
              <w:t>gNB</w:t>
            </w:r>
            <w:proofErr w:type="spellEnd"/>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9DB478E"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sz w:val="16"/>
                <w:lang w:eastAsia="zh-CN"/>
              </w:rPr>
              <w:t xml:space="preserve"> (2,8,2,1,1,2,8), (</w:t>
            </w:r>
            <w:proofErr w:type="spellStart"/>
            <w:r w:rsidRPr="00B27E7E">
              <w:rPr>
                <w:rFonts w:eastAsiaTheme="minorEastAsia"/>
                <w:sz w:val="16"/>
                <w:lang w:eastAsia="zh-CN"/>
              </w:rPr>
              <w:t>dH</w:t>
            </w:r>
            <w:proofErr w:type="spellEnd"/>
            <w:r w:rsidRPr="00B27E7E">
              <w:rPr>
                <w:rFonts w:eastAsiaTheme="minorEastAsia"/>
                <w:sz w:val="16"/>
                <w:lang w:eastAsia="zh-CN"/>
              </w:rPr>
              <w:t xml:space="preserve">, </w:t>
            </w:r>
            <w:proofErr w:type="spellStart"/>
            <w:r w:rsidRPr="00B27E7E">
              <w:rPr>
                <w:rFonts w:eastAsiaTheme="minorEastAsia"/>
                <w:sz w:val="16"/>
                <w:lang w:eastAsia="zh-CN"/>
              </w:rPr>
              <w:t>dV</w:t>
            </w:r>
            <w:proofErr w:type="spellEnd"/>
            <w:r w:rsidRPr="00B27E7E">
              <w:rPr>
                <w:rFonts w:eastAsiaTheme="minorEastAsia"/>
                <w:sz w:val="16"/>
                <w:lang w:eastAsia="zh-CN"/>
              </w:rPr>
              <w:t xml:space="preserve">) = (0.5, </w:t>
            </w:r>
            <w:proofErr w:type="gramStart"/>
            <w:r w:rsidRPr="00B27E7E">
              <w:rPr>
                <w:rFonts w:eastAsiaTheme="minorEastAsia"/>
                <w:sz w:val="16"/>
                <w:lang w:eastAsia="zh-CN"/>
              </w:rPr>
              <w:t>0.8)λ</w:t>
            </w:r>
            <w:proofErr w:type="gramEnd"/>
          </w:p>
        </w:tc>
      </w:tr>
      <w:tr w:rsidR="004F4451" w:rsidRPr="00B27E7E" w14:paraId="6C9A061D" w14:textId="77777777" w:rsidTr="00224222">
        <w:trPr>
          <w:trHeight w:val="67"/>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3E761C6"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bCs/>
                <w:sz w:val="16"/>
                <w:lang w:eastAsia="zh-CN"/>
              </w:rPr>
              <w:t>Antenna setup and port layouts at UE</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E9EC937"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sz w:val="16"/>
                <w:lang w:eastAsia="zh-CN"/>
              </w:rPr>
              <w:t>2TX: (1,1,2,1,1,1,2), (</w:t>
            </w:r>
            <w:proofErr w:type="spellStart"/>
            <w:r w:rsidRPr="00B27E7E">
              <w:rPr>
                <w:rFonts w:eastAsiaTheme="minorEastAsia"/>
                <w:sz w:val="16"/>
                <w:lang w:eastAsia="zh-CN"/>
              </w:rPr>
              <w:t>dH</w:t>
            </w:r>
            <w:proofErr w:type="spellEnd"/>
            <w:r w:rsidRPr="00B27E7E">
              <w:rPr>
                <w:rFonts w:eastAsiaTheme="minorEastAsia"/>
                <w:sz w:val="16"/>
                <w:lang w:eastAsia="zh-CN"/>
              </w:rPr>
              <w:t xml:space="preserve">, </w:t>
            </w:r>
            <w:proofErr w:type="spellStart"/>
            <w:r w:rsidRPr="00B27E7E">
              <w:rPr>
                <w:rFonts w:eastAsiaTheme="minorEastAsia"/>
                <w:sz w:val="16"/>
                <w:lang w:eastAsia="zh-CN"/>
              </w:rPr>
              <w:t>dV</w:t>
            </w:r>
            <w:proofErr w:type="spellEnd"/>
            <w:r w:rsidRPr="00B27E7E">
              <w:rPr>
                <w:rFonts w:eastAsiaTheme="minorEastAsia"/>
                <w:sz w:val="16"/>
                <w:lang w:eastAsia="zh-CN"/>
              </w:rPr>
              <w:t xml:space="preserve">) = (0.5, </w:t>
            </w:r>
            <w:proofErr w:type="gramStart"/>
            <w:r w:rsidRPr="00B27E7E">
              <w:rPr>
                <w:rFonts w:eastAsiaTheme="minorEastAsia"/>
                <w:sz w:val="16"/>
                <w:lang w:eastAsia="zh-CN"/>
              </w:rPr>
              <w:t>0.5)λ</w:t>
            </w:r>
            <w:proofErr w:type="gramEnd"/>
            <w:r w:rsidRPr="00B27E7E">
              <w:rPr>
                <w:rFonts w:eastAsiaTheme="minorEastAsia"/>
                <w:sz w:val="16"/>
                <w:lang w:eastAsia="zh-CN"/>
              </w:rPr>
              <w:t xml:space="preserve"> </w:t>
            </w:r>
          </w:p>
        </w:tc>
      </w:tr>
      <w:tr w:rsidR="004F4451" w:rsidRPr="00B27E7E" w14:paraId="0D79CE36" w14:textId="77777777" w:rsidTr="00224222">
        <w:trPr>
          <w:trHeight w:val="105"/>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BE97D25"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bCs/>
                <w:sz w:val="16"/>
                <w:lang w:eastAsia="zh-CN"/>
              </w:rPr>
              <w:t>Receiver noise figure</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7772E2F5"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sz w:val="16"/>
                <w:lang w:eastAsia="zh-CN"/>
              </w:rPr>
              <w:t>5dB</w:t>
            </w:r>
          </w:p>
        </w:tc>
      </w:tr>
      <w:tr w:rsidR="004F4451" w:rsidRPr="00B27E7E" w14:paraId="1A089B6B" w14:textId="77777777" w:rsidTr="00224222">
        <w:trPr>
          <w:trHeight w:val="53"/>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4E8B52D"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bCs/>
                <w:sz w:val="16"/>
                <w:lang w:eastAsia="zh-CN"/>
              </w:rPr>
              <w:t>Modulation</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E7B44BB"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sz w:val="16"/>
                <w:lang w:eastAsia="zh-CN"/>
              </w:rPr>
              <w:t>Up to 64QAM</w:t>
            </w:r>
          </w:p>
        </w:tc>
      </w:tr>
      <w:tr w:rsidR="004F4451" w:rsidRPr="00B27E7E" w14:paraId="7064C326" w14:textId="77777777" w:rsidTr="00224222">
        <w:tc>
          <w:tcPr>
            <w:tcW w:w="248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73F1769"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bCs/>
                <w:sz w:val="16"/>
                <w:lang w:eastAsia="zh-CN"/>
              </w:rPr>
              <w:t>Numerology</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A71F22F"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14 OFDM symbol slot</w:t>
            </w:r>
          </w:p>
        </w:tc>
      </w:tr>
      <w:tr w:rsidR="004F4451" w:rsidRPr="00B27E7E" w14:paraId="46DFC635" w14:textId="77777777" w:rsidTr="00224222">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49F6CFB"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324D3D7"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SCS 15KHz, 50 PRB</w:t>
            </w:r>
          </w:p>
        </w:tc>
      </w:tr>
      <w:tr w:rsidR="004F4451" w:rsidRPr="00B27E7E" w14:paraId="10425C38" w14:textId="77777777" w:rsidTr="00224222">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1C3B6B3"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bCs/>
                <w:sz w:val="16"/>
                <w:lang w:eastAsia="zh-CN"/>
              </w:rPr>
              <w:t>MIMO scheme</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C44A388"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SU-MIMO, rank=1</w:t>
            </w:r>
          </w:p>
        </w:tc>
      </w:tr>
      <w:tr w:rsidR="004F4451" w:rsidRPr="00B27E7E" w14:paraId="65039337" w14:textId="77777777" w:rsidTr="00224222">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CD89294"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bCs/>
                <w:sz w:val="16"/>
                <w:lang w:eastAsia="zh-CN"/>
              </w:rPr>
              <w:t>SRS</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B7C277B"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sz w:val="16"/>
                <w:lang w:eastAsia="zh-CN"/>
              </w:rPr>
              <w:t>2-port SRS, 10 and 80ms periodicity</w:t>
            </w:r>
          </w:p>
        </w:tc>
      </w:tr>
      <w:tr w:rsidR="004F4451" w:rsidRPr="00B27E7E" w14:paraId="509686C5" w14:textId="77777777" w:rsidTr="00224222">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53396CC"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bCs/>
                <w:sz w:val="16"/>
                <w:lang w:eastAsia="zh-CN"/>
              </w:rPr>
              <w:t>PRG size</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72CE694"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2 PRBs</w:t>
            </w:r>
          </w:p>
        </w:tc>
      </w:tr>
      <w:tr w:rsidR="004F4451" w:rsidRPr="00B27E7E" w14:paraId="13BA377C" w14:textId="77777777" w:rsidTr="00224222">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9BD0696"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bCs/>
                <w:sz w:val="16"/>
                <w:lang w:eastAsia="zh-CN"/>
              </w:rPr>
              <w:lastRenderedPageBreak/>
              <w:t>UE speed</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3B28C39"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30/60/120 Km/h</w:t>
            </w:r>
          </w:p>
        </w:tc>
      </w:tr>
    </w:tbl>
    <w:p w14:paraId="69EF3C2D" w14:textId="77777777" w:rsidR="004F4451" w:rsidRPr="00B27E7E" w:rsidRDefault="004F4451" w:rsidP="004F4451">
      <w:pPr>
        <w:pStyle w:val="a0"/>
        <w:autoSpaceDE w:val="0"/>
        <w:autoSpaceDN w:val="0"/>
        <w:adjustRightInd w:val="0"/>
        <w:snapToGrid w:val="0"/>
        <w:spacing w:line="268" w:lineRule="auto"/>
        <w:contextualSpacing/>
        <w:rPr>
          <w:rFonts w:eastAsiaTheme="minorEastAsia"/>
          <w:lang w:eastAsia="zh-CN"/>
        </w:rPr>
      </w:pPr>
    </w:p>
    <w:p w14:paraId="19E48A07" w14:textId="77777777" w:rsidR="004F4451" w:rsidRPr="00B27E7E" w:rsidRDefault="004F4451" w:rsidP="004F4451">
      <w:pPr>
        <w:pStyle w:val="a0"/>
        <w:autoSpaceDE w:val="0"/>
        <w:autoSpaceDN w:val="0"/>
        <w:adjustRightInd w:val="0"/>
        <w:snapToGrid w:val="0"/>
        <w:spacing w:line="268" w:lineRule="auto"/>
        <w:contextualSpacing/>
        <w:rPr>
          <w:rFonts w:eastAsiaTheme="minorEastAsia"/>
          <w:u w:val="single"/>
          <w:lang w:eastAsia="zh-CN"/>
        </w:rPr>
      </w:pPr>
      <w:r w:rsidRPr="00B27E7E">
        <w:rPr>
          <w:rFonts w:eastAsiaTheme="minorEastAsia"/>
          <w:u w:val="single"/>
          <w:lang w:eastAsia="zh-CN"/>
        </w:rPr>
        <w:t>Simulation results</w:t>
      </w:r>
    </w:p>
    <w:p w14:paraId="6F8FF5CC" w14:textId="77777777" w:rsidR="004F4451" w:rsidRPr="00B27E7E" w:rsidRDefault="004F4451" w:rsidP="004F4451">
      <w:pPr>
        <w:pStyle w:val="a0"/>
        <w:autoSpaceDE w:val="0"/>
        <w:autoSpaceDN w:val="0"/>
        <w:adjustRightInd w:val="0"/>
        <w:snapToGrid w:val="0"/>
        <w:spacing w:line="268" w:lineRule="auto"/>
        <w:contextualSpacing/>
        <w:jc w:val="center"/>
        <w:rPr>
          <w:rFonts w:eastAsiaTheme="minorEastAsia"/>
          <w:lang w:eastAsia="zh-CN"/>
        </w:rPr>
      </w:pPr>
      <w:r w:rsidRPr="00B27E7E">
        <w:rPr>
          <w:rFonts w:eastAsiaTheme="minorEastAsia"/>
          <w:noProof/>
          <w:lang w:eastAsia="zh-CN"/>
        </w:rPr>
        <w:drawing>
          <wp:inline distT="0" distB="0" distL="0" distR="0" wp14:anchorId="58C14CD5" wp14:editId="0AAD60D9">
            <wp:extent cx="5384800" cy="3230880"/>
            <wp:effectExtent l="0" t="0" r="6350" b="7620"/>
            <wp:docPr id="10" name="图片 9">
              <a:extLst xmlns:a="http://schemas.openxmlformats.org/drawingml/2006/main">
                <a:ext uri="{FF2B5EF4-FFF2-40B4-BE49-F238E27FC236}">
                  <a16:creationId xmlns:a16="http://schemas.microsoft.com/office/drawing/2014/main" id="{07BA6608-B450-4F5F-A203-FC5581E3DAD1}"/>
                </a:ext>
              </a:extLst>
            </wp:docPr>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07BA6608-B450-4F5F-A203-FC5581E3DAD1}"/>
                        </a:ext>
                      </a:extLst>
                    </pic:cNvPr>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84800" cy="3230880"/>
                    </a:xfrm>
                    <a:prstGeom prst="rect">
                      <a:avLst/>
                    </a:prstGeom>
                    <a:noFill/>
                  </pic:spPr>
                </pic:pic>
              </a:graphicData>
            </a:graphic>
          </wp:inline>
        </w:drawing>
      </w:r>
    </w:p>
    <w:p w14:paraId="00D5895A" w14:textId="77777777" w:rsidR="004F4451" w:rsidRPr="00B27E7E" w:rsidRDefault="004F4451" w:rsidP="004F4451">
      <w:pPr>
        <w:pStyle w:val="a0"/>
        <w:autoSpaceDE w:val="0"/>
        <w:autoSpaceDN w:val="0"/>
        <w:adjustRightInd w:val="0"/>
        <w:snapToGrid w:val="0"/>
        <w:spacing w:line="268" w:lineRule="auto"/>
        <w:contextualSpacing/>
        <w:jc w:val="center"/>
        <w:rPr>
          <w:rFonts w:eastAsiaTheme="minorEastAsia"/>
          <w:lang w:eastAsia="zh-CN"/>
        </w:rPr>
      </w:pPr>
      <w:r w:rsidRPr="00B27E7E">
        <w:rPr>
          <w:rFonts w:eastAsiaTheme="minorEastAsia"/>
          <w:lang w:eastAsia="zh-CN"/>
        </w:rPr>
        <w:t xml:space="preserve">Figure 1, </w:t>
      </w:r>
      <w:r w:rsidRPr="00B27E7E">
        <w:rPr>
          <w:lang w:eastAsia="zh-CN"/>
        </w:rPr>
        <w:t>Precoder cycling performance gain against baseline 0 (Rel-15 non-coherent codebook)</w:t>
      </w:r>
    </w:p>
    <w:p w14:paraId="1B02E716" w14:textId="77777777" w:rsidR="004F4451" w:rsidRPr="00B27E7E" w:rsidRDefault="004F4451" w:rsidP="004F4451">
      <w:pPr>
        <w:pStyle w:val="a0"/>
        <w:autoSpaceDE w:val="0"/>
        <w:autoSpaceDN w:val="0"/>
        <w:adjustRightInd w:val="0"/>
        <w:snapToGrid w:val="0"/>
        <w:spacing w:line="268" w:lineRule="auto"/>
        <w:contextualSpacing/>
        <w:rPr>
          <w:rFonts w:eastAsiaTheme="minorEastAsia"/>
          <w:lang w:eastAsia="zh-CN"/>
        </w:rPr>
      </w:pPr>
    </w:p>
    <w:p w14:paraId="596802F8" w14:textId="77777777" w:rsidR="004F4451" w:rsidRPr="00B27E7E" w:rsidRDefault="004F4451" w:rsidP="004F4451">
      <w:pPr>
        <w:pStyle w:val="a0"/>
        <w:autoSpaceDE w:val="0"/>
        <w:autoSpaceDN w:val="0"/>
        <w:adjustRightInd w:val="0"/>
        <w:snapToGrid w:val="0"/>
        <w:spacing w:line="268" w:lineRule="auto"/>
        <w:contextualSpacing/>
        <w:rPr>
          <w:rFonts w:eastAsiaTheme="minorEastAsia"/>
          <w:lang w:eastAsia="zh-CN"/>
        </w:rPr>
      </w:pPr>
    </w:p>
    <w:p w14:paraId="0646D07B" w14:textId="77777777" w:rsidR="004F4451" w:rsidRPr="00B27E7E" w:rsidRDefault="004F4451" w:rsidP="004F4451">
      <w:pPr>
        <w:pStyle w:val="a0"/>
        <w:autoSpaceDE w:val="0"/>
        <w:autoSpaceDN w:val="0"/>
        <w:adjustRightInd w:val="0"/>
        <w:snapToGrid w:val="0"/>
        <w:spacing w:line="268" w:lineRule="auto"/>
        <w:contextualSpacing/>
        <w:rPr>
          <w:rFonts w:eastAsiaTheme="minorEastAsia"/>
          <w:lang w:eastAsia="zh-CN"/>
        </w:rPr>
      </w:pPr>
      <w:r w:rsidRPr="00B27E7E">
        <w:rPr>
          <w:lang w:eastAsia="zh-CN"/>
        </w:rPr>
        <w:t>Precoder cycling gain against baseline 1</w:t>
      </w:r>
    </w:p>
    <w:p w14:paraId="65B8BB86" w14:textId="77777777" w:rsidR="004F4451" w:rsidRPr="00B27E7E" w:rsidRDefault="004F4451" w:rsidP="004F4451">
      <w:pPr>
        <w:pStyle w:val="a0"/>
        <w:autoSpaceDE w:val="0"/>
        <w:autoSpaceDN w:val="0"/>
        <w:adjustRightInd w:val="0"/>
        <w:snapToGrid w:val="0"/>
        <w:spacing w:line="268" w:lineRule="auto"/>
        <w:contextualSpacing/>
        <w:jc w:val="center"/>
        <w:rPr>
          <w:rFonts w:eastAsiaTheme="minorEastAsia"/>
          <w:lang w:eastAsia="zh-CN"/>
        </w:rPr>
      </w:pPr>
      <w:r w:rsidRPr="00B27E7E">
        <w:rPr>
          <w:rFonts w:eastAsiaTheme="minorEastAsia"/>
          <w:noProof/>
          <w:lang w:eastAsia="zh-CN"/>
        </w:rPr>
        <w:drawing>
          <wp:inline distT="0" distB="0" distL="0" distR="0" wp14:anchorId="386913AA" wp14:editId="32242864">
            <wp:extent cx="5257800" cy="3139440"/>
            <wp:effectExtent l="0" t="0" r="0" b="3810"/>
            <wp:docPr id="14" name="图片 13">
              <a:extLst xmlns:a="http://schemas.openxmlformats.org/drawingml/2006/main">
                <a:ext uri="{FF2B5EF4-FFF2-40B4-BE49-F238E27FC236}">
                  <a16:creationId xmlns:a16="http://schemas.microsoft.com/office/drawing/2014/main" id="{F16687BB-F117-4E07-AB6E-1F817B13D80C}"/>
                </a:ext>
              </a:extLst>
            </wp:docPr>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F16687BB-F117-4E07-AB6E-1F817B13D80C}"/>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7800" cy="3139440"/>
                    </a:xfrm>
                    <a:prstGeom prst="rect">
                      <a:avLst/>
                    </a:prstGeom>
                    <a:noFill/>
                  </pic:spPr>
                </pic:pic>
              </a:graphicData>
            </a:graphic>
          </wp:inline>
        </w:drawing>
      </w:r>
    </w:p>
    <w:p w14:paraId="7AFEF066" w14:textId="77777777" w:rsidR="004F4451" w:rsidRPr="00B27E7E" w:rsidRDefault="004F4451" w:rsidP="004F4451">
      <w:pPr>
        <w:pStyle w:val="a0"/>
        <w:autoSpaceDE w:val="0"/>
        <w:autoSpaceDN w:val="0"/>
        <w:adjustRightInd w:val="0"/>
        <w:snapToGrid w:val="0"/>
        <w:spacing w:line="268" w:lineRule="auto"/>
        <w:contextualSpacing/>
        <w:jc w:val="center"/>
        <w:rPr>
          <w:rFonts w:eastAsiaTheme="minorEastAsia"/>
          <w:lang w:eastAsia="zh-CN"/>
        </w:rPr>
      </w:pPr>
      <w:r w:rsidRPr="00B27E7E">
        <w:rPr>
          <w:rFonts w:eastAsiaTheme="minorEastAsia"/>
          <w:lang w:eastAsia="zh-CN"/>
        </w:rPr>
        <w:t xml:space="preserve">Figure 2, </w:t>
      </w:r>
      <w:r w:rsidRPr="00B27E7E">
        <w:rPr>
          <w:lang w:eastAsia="zh-CN"/>
        </w:rPr>
        <w:t>Precoder cycling performance gain against baseline 1 (Rel-16 non-coherent codebook with full power mode 0)</w:t>
      </w:r>
    </w:p>
    <w:p w14:paraId="21596866" w14:textId="77777777" w:rsidR="004F4451" w:rsidRPr="00B27E7E" w:rsidRDefault="004F4451" w:rsidP="004F4451">
      <w:pPr>
        <w:rPr>
          <w:rFonts w:eastAsia="MS Mincho"/>
          <w:b/>
          <w:lang w:val="en-GB" w:eastAsia="ja-JP"/>
        </w:rPr>
      </w:pPr>
    </w:p>
    <w:p w14:paraId="7E06E7E5" w14:textId="77777777" w:rsidR="004F4451" w:rsidRPr="00B27E7E" w:rsidRDefault="004F4451" w:rsidP="004F4451">
      <w:pPr>
        <w:rPr>
          <w:rFonts w:eastAsiaTheme="minorEastAsia"/>
          <w:lang w:val="en-GB" w:eastAsia="zh-CN"/>
        </w:rPr>
      </w:pPr>
      <w:r w:rsidRPr="00B27E7E">
        <w:rPr>
          <w:rFonts w:eastAsiaTheme="minorEastAsia"/>
          <w:b/>
          <w:lang w:val="en-GB" w:eastAsia="zh-CN"/>
        </w:rPr>
        <w:t xml:space="preserve">Observation 1: </w:t>
      </w:r>
      <w:r w:rsidRPr="00B27E7E">
        <w:rPr>
          <w:rFonts w:eastAsiaTheme="minorEastAsia"/>
          <w:lang w:val="en-GB" w:eastAsia="zh-CN"/>
        </w:rPr>
        <w:t xml:space="preserve">from the figures 1 and 2, significant performance gain can be observed with open-loop precoder cycling, especially at 5 percentile UE SE, against closed-loop precoding with non-coherent assumption at the UE in high speed scenario. The performance gain is not sensitive to SRS periodicity; hence SRS overhead can be significantly reduced. Furthermore, SRS and DMRS are used as specified in the current specification without </w:t>
      </w:r>
      <w:r w:rsidRPr="00B27E7E">
        <w:rPr>
          <w:rFonts w:eastAsiaTheme="minorEastAsia"/>
          <w:lang w:val="en-GB" w:eastAsia="zh-CN"/>
        </w:rPr>
        <w:lastRenderedPageBreak/>
        <w:t xml:space="preserve">enhancement, MCS is determined based on received SRS and </w:t>
      </w:r>
      <w:proofErr w:type="spellStart"/>
      <w:r w:rsidRPr="00B27E7E">
        <w:rPr>
          <w:rFonts w:eastAsiaTheme="minorEastAsia"/>
          <w:lang w:val="en-GB" w:eastAsia="zh-CN"/>
        </w:rPr>
        <w:t>gNB</w:t>
      </w:r>
      <w:proofErr w:type="spellEnd"/>
      <w:r w:rsidRPr="00B27E7E">
        <w:rPr>
          <w:rFonts w:eastAsiaTheme="minorEastAsia"/>
          <w:lang w:val="en-GB" w:eastAsia="zh-CN"/>
        </w:rPr>
        <w:t xml:space="preserve"> applies precoder cycling for MCS determination.</w:t>
      </w:r>
    </w:p>
    <w:p w14:paraId="69FB2A09" w14:textId="77777777" w:rsidR="004F4451" w:rsidRPr="00B27E7E" w:rsidRDefault="004F4451" w:rsidP="004F4451">
      <w:pPr>
        <w:rPr>
          <w:rFonts w:eastAsia="MS Mincho"/>
          <w:lang w:val="en-GB" w:eastAsia="ja-JP"/>
        </w:rPr>
      </w:pPr>
    </w:p>
    <w:p w14:paraId="63888032" w14:textId="77777777" w:rsidR="004F4451" w:rsidRPr="00B27E7E" w:rsidRDefault="004F4451" w:rsidP="004F4451">
      <w:pPr>
        <w:pStyle w:val="title2"/>
        <w:rPr>
          <w:rFonts w:ascii="Times New Roman" w:hAnsi="Times New Roman" w:cs="Times New Roman"/>
        </w:rPr>
      </w:pPr>
      <w:r w:rsidRPr="00B27E7E">
        <w:rPr>
          <w:rFonts w:ascii="Times New Roman" w:hAnsi="Times New Roman" w:cs="Times New Roman"/>
        </w:rPr>
        <w:t>Evaluation comparison with PUSCH frequency hopping</w:t>
      </w:r>
    </w:p>
    <w:p w14:paraId="06AAF1B5" w14:textId="77777777" w:rsidR="004F4451" w:rsidRPr="00B27E7E" w:rsidRDefault="004F4451" w:rsidP="004F4451">
      <w:pPr>
        <w:rPr>
          <w:rFonts w:eastAsiaTheme="minorEastAsia"/>
          <w:u w:val="single"/>
          <w:lang w:val="en-GB" w:eastAsia="zh-CN"/>
        </w:rPr>
      </w:pPr>
      <w:r w:rsidRPr="00B27E7E">
        <w:rPr>
          <w:rFonts w:eastAsiaTheme="minorEastAsia"/>
          <w:u w:val="single"/>
          <w:lang w:val="en-GB" w:eastAsia="zh-CN"/>
        </w:rPr>
        <w:t>Simulation assumptions:</w:t>
      </w:r>
    </w:p>
    <w:tbl>
      <w:tblPr>
        <w:tblW w:w="7880" w:type="dxa"/>
        <w:tblInd w:w="579" w:type="dxa"/>
        <w:tblCellMar>
          <w:left w:w="0" w:type="dxa"/>
          <w:right w:w="0" w:type="dxa"/>
        </w:tblCellMar>
        <w:tblLook w:val="04A0" w:firstRow="1" w:lastRow="0" w:firstColumn="1" w:lastColumn="0" w:noHBand="0" w:noVBand="1"/>
      </w:tblPr>
      <w:tblGrid>
        <w:gridCol w:w="2480"/>
        <w:gridCol w:w="5400"/>
      </w:tblGrid>
      <w:tr w:rsidR="004F4451" w:rsidRPr="00B27E7E" w14:paraId="7056B12A" w14:textId="77777777" w:rsidTr="00224222">
        <w:trPr>
          <w:trHeight w:val="300"/>
        </w:trPr>
        <w:tc>
          <w:tcPr>
            <w:tcW w:w="24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670763AD"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bCs/>
                <w:sz w:val="16"/>
                <w:lang w:eastAsia="zh-CN"/>
              </w:rPr>
              <w:t>Parameter</w:t>
            </w:r>
          </w:p>
        </w:tc>
        <w:tc>
          <w:tcPr>
            <w:tcW w:w="54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2187C329"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bCs/>
                <w:sz w:val="16"/>
                <w:lang w:eastAsia="zh-CN"/>
              </w:rPr>
              <w:t>Value</w:t>
            </w:r>
          </w:p>
        </w:tc>
      </w:tr>
      <w:tr w:rsidR="004F4451" w:rsidRPr="00B27E7E" w14:paraId="51EF9D2A" w14:textId="77777777" w:rsidTr="00224222">
        <w:trPr>
          <w:trHeight w:val="300"/>
        </w:trPr>
        <w:tc>
          <w:tcPr>
            <w:tcW w:w="248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8D79E14" w14:textId="77777777" w:rsidR="004F4451" w:rsidRPr="00B27E7E" w:rsidRDefault="004F4451" w:rsidP="00224222">
            <w:pPr>
              <w:pStyle w:val="a0"/>
              <w:autoSpaceDE w:val="0"/>
              <w:autoSpaceDN w:val="0"/>
              <w:adjustRightInd w:val="0"/>
              <w:snapToGrid w:val="0"/>
              <w:spacing w:line="268" w:lineRule="auto"/>
              <w:contextualSpacing/>
              <w:rPr>
                <w:rFonts w:eastAsiaTheme="minorEastAsia"/>
                <w:bCs/>
                <w:sz w:val="16"/>
                <w:lang w:eastAsia="zh-CN"/>
              </w:rPr>
            </w:pPr>
            <w:r w:rsidRPr="00B27E7E">
              <w:rPr>
                <w:rFonts w:eastAsiaTheme="minorEastAsia"/>
                <w:bCs/>
                <w:sz w:val="16"/>
                <w:lang w:eastAsia="zh-CN"/>
              </w:rPr>
              <w:t>Frequency Range,</w:t>
            </w:r>
          </w:p>
          <w:p w14:paraId="12D84EFE" w14:textId="77777777" w:rsidR="004F4451" w:rsidRPr="00B27E7E" w:rsidRDefault="004F4451" w:rsidP="00224222">
            <w:pPr>
              <w:pStyle w:val="a0"/>
              <w:autoSpaceDE w:val="0"/>
              <w:autoSpaceDN w:val="0"/>
              <w:adjustRightInd w:val="0"/>
              <w:snapToGrid w:val="0"/>
              <w:spacing w:line="268" w:lineRule="auto"/>
              <w:contextualSpacing/>
              <w:rPr>
                <w:rFonts w:eastAsiaTheme="minorEastAsia"/>
                <w:bCs/>
                <w:sz w:val="16"/>
                <w:lang w:eastAsia="zh-CN"/>
              </w:rPr>
            </w:pPr>
            <w:r w:rsidRPr="00B27E7E">
              <w:rPr>
                <w:rFonts w:eastAsiaTheme="minorEastAsia"/>
                <w:bCs/>
                <w:sz w:val="16"/>
                <w:lang w:eastAsia="zh-CN"/>
              </w:rPr>
              <w:t xml:space="preserve">Waveform, </w:t>
            </w:r>
          </w:p>
          <w:p w14:paraId="0F5B2511"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bCs/>
                <w:sz w:val="16"/>
                <w:lang w:eastAsia="zh-CN"/>
              </w:rPr>
              <w:t>SCS</w:t>
            </w:r>
          </w:p>
        </w:tc>
        <w:tc>
          <w:tcPr>
            <w:tcW w:w="54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6A9B8E5"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Fc=4GHz</w:t>
            </w:r>
            <w:r w:rsidRPr="00B27E7E">
              <w:rPr>
                <w:sz w:val="16"/>
                <w:lang w:eastAsia="zh-CN"/>
              </w:rPr>
              <w:t>，</w:t>
            </w:r>
          </w:p>
          <w:p w14:paraId="2826FA1E" w14:textId="77777777" w:rsidR="004F4451" w:rsidRPr="00B27E7E" w:rsidRDefault="004F4451" w:rsidP="00224222">
            <w:pPr>
              <w:pStyle w:val="a0"/>
              <w:autoSpaceDE w:val="0"/>
              <w:autoSpaceDN w:val="0"/>
              <w:adjustRightInd w:val="0"/>
              <w:snapToGrid w:val="0"/>
              <w:spacing w:line="268" w:lineRule="auto"/>
              <w:contextualSpacing/>
              <w:rPr>
                <w:sz w:val="16"/>
                <w:lang w:eastAsia="zh-CN"/>
              </w:rPr>
            </w:pPr>
            <w:r w:rsidRPr="00B27E7E">
              <w:rPr>
                <w:sz w:val="16"/>
                <w:lang w:eastAsia="zh-CN"/>
              </w:rPr>
              <w:t xml:space="preserve">CP-OFDM, </w:t>
            </w:r>
          </w:p>
          <w:p w14:paraId="7A560AF7"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SCS=15KHz</w:t>
            </w:r>
          </w:p>
        </w:tc>
      </w:tr>
      <w:tr w:rsidR="004F4451" w:rsidRPr="00B27E7E" w14:paraId="009805E3" w14:textId="77777777" w:rsidTr="00224222">
        <w:trPr>
          <w:trHeight w:val="261"/>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706D42C6" w14:textId="77777777" w:rsidR="004F4451" w:rsidRPr="00B27E7E" w:rsidRDefault="004F4451" w:rsidP="00224222">
            <w:pPr>
              <w:pStyle w:val="a0"/>
              <w:autoSpaceDE w:val="0"/>
              <w:autoSpaceDN w:val="0"/>
              <w:adjustRightInd w:val="0"/>
              <w:snapToGrid w:val="0"/>
              <w:spacing w:line="268" w:lineRule="auto"/>
              <w:contextualSpacing/>
              <w:rPr>
                <w:rFonts w:eastAsiaTheme="minorEastAsia"/>
                <w:bCs/>
                <w:sz w:val="16"/>
                <w:lang w:eastAsia="zh-CN"/>
              </w:rPr>
            </w:pPr>
            <w:r w:rsidRPr="00B27E7E">
              <w:rPr>
                <w:bCs/>
                <w:sz w:val="16"/>
                <w:lang w:eastAsia="zh-CN"/>
              </w:rPr>
              <w:t xml:space="preserve">Wireless Channel </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AA7A310"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 xml:space="preserve">TDL-C, low correlation, </w:t>
            </w:r>
          </w:p>
          <w:p w14:paraId="7C275D79"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DS=250ns, 30km/h,</w:t>
            </w:r>
          </w:p>
          <w:p w14:paraId="0D39E1CC"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 xml:space="preserve">UE 2/4Tx and </w:t>
            </w:r>
            <w:proofErr w:type="spellStart"/>
            <w:r w:rsidRPr="00B27E7E">
              <w:rPr>
                <w:sz w:val="16"/>
                <w:lang w:eastAsia="zh-CN"/>
              </w:rPr>
              <w:t>gNB</w:t>
            </w:r>
            <w:proofErr w:type="spellEnd"/>
            <w:r w:rsidRPr="00B27E7E">
              <w:rPr>
                <w:sz w:val="16"/>
                <w:lang w:eastAsia="zh-CN"/>
              </w:rPr>
              <w:t xml:space="preserve"> 4Rx</w:t>
            </w:r>
          </w:p>
        </w:tc>
      </w:tr>
      <w:tr w:rsidR="004F4451" w:rsidRPr="00B27E7E" w14:paraId="1895959C" w14:textId="77777777" w:rsidTr="00224222">
        <w:trPr>
          <w:trHeight w:val="67"/>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3268079"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rFonts w:eastAsiaTheme="minorEastAsia"/>
                <w:bCs/>
                <w:sz w:val="16"/>
                <w:lang w:eastAsia="zh-CN"/>
              </w:rPr>
              <w:t>PUSCH code rate</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71B85D6"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32PRB</w:t>
            </w:r>
            <w:r w:rsidRPr="00B27E7E">
              <w:rPr>
                <w:sz w:val="16"/>
                <w:lang w:eastAsia="zh-CN"/>
              </w:rPr>
              <w:t>，</w:t>
            </w:r>
            <w:r w:rsidRPr="00B27E7E">
              <w:rPr>
                <w:sz w:val="16"/>
                <w:lang w:eastAsia="zh-CN"/>
              </w:rPr>
              <w:t>64QAM and code rate=0.6 (w/o FH),</w:t>
            </w:r>
          </w:p>
          <w:p w14:paraId="55EA4CEA"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No Retransmission</w:t>
            </w:r>
          </w:p>
        </w:tc>
      </w:tr>
      <w:tr w:rsidR="004F4451" w:rsidRPr="00B27E7E" w14:paraId="150E708E" w14:textId="77777777" w:rsidTr="00224222">
        <w:trPr>
          <w:trHeight w:val="105"/>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D994B07" w14:textId="77777777" w:rsidR="004F4451" w:rsidRPr="00B27E7E" w:rsidRDefault="004F4451" w:rsidP="00224222">
            <w:pPr>
              <w:pStyle w:val="a0"/>
              <w:autoSpaceDE w:val="0"/>
              <w:autoSpaceDN w:val="0"/>
              <w:adjustRightInd w:val="0"/>
              <w:snapToGrid w:val="0"/>
              <w:spacing w:line="268" w:lineRule="auto"/>
              <w:contextualSpacing/>
              <w:rPr>
                <w:rFonts w:eastAsiaTheme="minorEastAsia"/>
                <w:bCs/>
                <w:sz w:val="16"/>
                <w:lang w:eastAsia="zh-CN"/>
              </w:rPr>
            </w:pPr>
            <w:r w:rsidRPr="00B27E7E">
              <w:rPr>
                <w:bCs/>
                <w:sz w:val="16"/>
                <w:lang w:eastAsia="zh-CN"/>
              </w:rPr>
              <w:t>Type A DMRS</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CE01EB7"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[3,11] without Intra-slot Frequency Hopping</w:t>
            </w:r>
          </w:p>
          <w:p w14:paraId="7D071DC8"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[2, 6] and [0, 4] with Intra-slot Frequency Hopping</w:t>
            </w:r>
          </w:p>
        </w:tc>
      </w:tr>
      <w:tr w:rsidR="004F4451" w:rsidRPr="00B27E7E" w14:paraId="4E695E4A" w14:textId="77777777" w:rsidTr="00224222">
        <w:trPr>
          <w:trHeight w:val="53"/>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600A477" w14:textId="77777777" w:rsidR="004F4451" w:rsidRPr="00B27E7E" w:rsidRDefault="004F4451" w:rsidP="00224222">
            <w:pPr>
              <w:pStyle w:val="a0"/>
              <w:autoSpaceDE w:val="0"/>
              <w:autoSpaceDN w:val="0"/>
              <w:adjustRightInd w:val="0"/>
              <w:snapToGrid w:val="0"/>
              <w:spacing w:line="268" w:lineRule="auto"/>
              <w:contextualSpacing/>
              <w:rPr>
                <w:rFonts w:eastAsiaTheme="minorEastAsia"/>
                <w:bCs/>
                <w:sz w:val="16"/>
                <w:lang w:eastAsia="zh-CN"/>
              </w:rPr>
            </w:pPr>
            <w:r w:rsidRPr="00B27E7E">
              <w:rPr>
                <w:bCs/>
                <w:sz w:val="16"/>
                <w:lang w:eastAsia="zh-CN"/>
              </w:rPr>
              <w:t>Precoding scheme</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1B261DE" w14:textId="77777777" w:rsidR="004F4451" w:rsidRPr="00B27E7E" w:rsidRDefault="004F4451" w:rsidP="00224222">
            <w:pPr>
              <w:pStyle w:val="a0"/>
              <w:autoSpaceDE w:val="0"/>
              <w:autoSpaceDN w:val="0"/>
              <w:adjustRightInd w:val="0"/>
              <w:snapToGrid w:val="0"/>
              <w:spacing w:line="268" w:lineRule="auto"/>
              <w:contextualSpacing/>
              <w:rPr>
                <w:sz w:val="16"/>
                <w:lang w:eastAsia="zh-CN"/>
              </w:rPr>
            </w:pPr>
            <w:r w:rsidRPr="00B27E7E">
              <w:rPr>
                <w:sz w:val="16"/>
                <w:lang w:eastAsia="zh-CN"/>
              </w:rPr>
              <w:t xml:space="preserve">FullPowerMode0; </w:t>
            </w:r>
          </w:p>
          <w:p w14:paraId="7361460E"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Small Delay-CDD;</w:t>
            </w:r>
          </w:p>
          <w:p w14:paraId="75C98111"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Precoding cycle with PRG=4 PRB</w:t>
            </w:r>
          </w:p>
        </w:tc>
      </w:tr>
      <w:tr w:rsidR="004F4451" w:rsidRPr="00B27E7E" w14:paraId="30B92B8F" w14:textId="77777777" w:rsidTr="00224222">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B531320" w14:textId="77777777" w:rsidR="004F4451" w:rsidRPr="00B27E7E" w:rsidRDefault="004F4451" w:rsidP="00224222">
            <w:pPr>
              <w:pStyle w:val="a0"/>
              <w:autoSpaceDE w:val="0"/>
              <w:autoSpaceDN w:val="0"/>
              <w:adjustRightInd w:val="0"/>
              <w:snapToGrid w:val="0"/>
              <w:spacing w:line="268" w:lineRule="auto"/>
              <w:contextualSpacing/>
              <w:rPr>
                <w:rFonts w:eastAsiaTheme="minorEastAsia"/>
                <w:bCs/>
                <w:sz w:val="16"/>
                <w:lang w:eastAsia="zh-CN"/>
              </w:rPr>
            </w:pPr>
            <w:r w:rsidRPr="00B27E7E">
              <w:rPr>
                <w:bCs/>
                <w:sz w:val="16"/>
                <w:lang w:eastAsia="zh-CN"/>
              </w:rPr>
              <w:t>Receiver</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D118F15" w14:textId="77777777" w:rsidR="004F4451" w:rsidRPr="00B27E7E" w:rsidRDefault="004F4451" w:rsidP="00224222">
            <w:pPr>
              <w:pStyle w:val="a0"/>
              <w:autoSpaceDE w:val="0"/>
              <w:autoSpaceDN w:val="0"/>
              <w:adjustRightInd w:val="0"/>
              <w:snapToGrid w:val="0"/>
              <w:spacing w:line="268" w:lineRule="auto"/>
              <w:contextualSpacing/>
              <w:rPr>
                <w:sz w:val="16"/>
                <w:lang w:eastAsia="zh-CN"/>
              </w:rPr>
            </w:pPr>
            <w:r w:rsidRPr="00B27E7E">
              <w:rPr>
                <w:sz w:val="16"/>
                <w:lang w:eastAsia="zh-CN"/>
              </w:rPr>
              <w:t>Channel estimation: MMSE filter</w:t>
            </w:r>
          </w:p>
          <w:p w14:paraId="25AB1E61" w14:textId="77777777" w:rsidR="004F4451" w:rsidRPr="00B27E7E" w:rsidRDefault="004F4451" w:rsidP="00224222">
            <w:pPr>
              <w:pStyle w:val="a0"/>
              <w:autoSpaceDE w:val="0"/>
              <w:autoSpaceDN w:val="0"/>
              <w:adjustRightInd w:val="0"/>
              <w:snapToGrid w:val="0"/>
              <w:spacing w:line="268" w:lineRule="auto"/>
              <w:contextualSpacing/>
              <w:rPr>
                <w:rFonts w:eastAsiaTheme="minorEastAsia"/>
                <w:sz w:val="16"/>
                <w:lang w:eastAsia="zh-CN"/>
              </w:rPr>
            </w:pPr>
            <w:r w:rsidRPr="00B27E7E">
              <w:rPr>
                <w:sz w:val="16"/>
                <w:lang w:eastAsia="zh-CN"/>
              </w:rPr>
              <w:t>Equalizer: MMSE-based</w:t>
            </w:r>
          </w:p>
        </w:tc>
      </w:tr>
    </w:tbl>
    <w:p w14:paraId="4AC8C8E4" w14:textId="77777777" w:rsidR="004F4451" w:rsidRPr="00B27E7E" w:rsidRDefault="004F4451" w:rsidP="004F4451">
      <w:pPr>
        <w:rPr>
          <w:rFonts w:eastAsiaTheme="minorEastAsia"/>
          <w:lang w:eastAsia="zh-CN"/>
        </w:rPr>
      </w:pPr>
    </w:p>
    <w:p w14:paraId="13CFB8A9" w14:textId="77777777" w:rsidR="004F4451" w:rsidRPr="00B27E7E" w:rsidRDefault="004F4451" w:rsidP="004F4451">
      <w:pPr>
        <w:ind w:firstLineChars="300" w:firstLine="600"/>
        <w:rPr>
          <w:rFonts w:eastAsiaTheme="minorEastAsia"/>
          <w:lang w:eastAsia="zh-CN"/>
        </w:rPr>
      </w:pPr>
      <w:r w:rsidRPr="00B27E7E">
        <w:rPr>
          <w:rFonts w:eastAsiaTheme="minorEastAsia"/>
          <w:noProof/>
          <w:lang w:eastAsia="zh-CN"/>
        </w:rPr>
        <mc:AlternateContent>
          <mc:Choice Requires="wpg">
            <w:drawing>
              <wp:inline distT="0" distB="0" distL="0" distR="0" wp14:anchorId="302E50AE" wp14:editId="7BDA0091">
                <wp:extent cx="4213255" cy="3652520"/>
                <wp:effectExtent l="0" t="0" r="0" b="0"/>
                <wp:docPr id="6" name="组合 7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213255" cy="3652520"/>
                          <a:chOff x="-73855" y="0"/>
                          <a:chExt cx="15221739" cy="13881547"/>
                        </a:xfrm>
                      </wpg:grpSpPr>
                      <wps:wsp>
                        <wps:cNvPr id="7" name="矩形 7">
                          <a:extLst/>
                        </wps:cNvPr>
                        <wps:cNvSpPr/>
                        <wps:spPr>
                          <a:xfrm>
                            <a:off x="2281742" y="6775321"/>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a:extLst/>
                        </wps:cNvPr>
                        <wps:cNvSpPr/>
                        <wps:spPr>
                          <a:xfrm>
                            <a:off x="2620587" y="6778564"/>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a:extLst/>
                        </wps:cNvPr>
                        <wps:cNvSpPr/>
                        <wps:spPr>
                          <a:xfrm>
                            <a:off x="4212682" y="6772078"/>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a:extLst/>
                        </wps:cNvPr>
                        <wps:cNvSpPr/>
                        <wps:spPr>
                          <a:xfrm>
                            <a:off x="2281742" y="8146420"/>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12">
                          <a:extLst/>
                        </wps:cNvPr>
                        <wps:cNvSpPr/>
                        <wps:spPr>
                          <a:xfrm>
                            <a:off x="2620587" y="8149663"/>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a:extLst/>
                        </wps:cNvPr>
                        <wps:cNvSpPr/>
                        <wps:spPr>
                          <a:xfrm>
                            <a:off x="4212682" y="8143177"/>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矩形 15">
                          <a:extLst/>
                        </wps:cNvPr>
                        <wps:cNvSpPr/>
                        <wps:spPr>
                          <a:xfrm>
                            <a:off x="2281742" y="9505050"/>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16">
                          <a:extLst/>
                        </wps:cNvPr>
                        <wps:cNvSpPr/>
                        <wps:spPr>
                          <a:xfrm>
                            <a:off x="2620587" y="9508293"/>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a:extLst/>
                        </wps:cNvPr>
                        <wps:cNvSpPr/>
                        <wps:spPr>
                          <a:xfrm>
                            <a:off x="4212682" y="9501807"/>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矩形 18">
                          <a:extLst/>
                        </wps:cNvPr>
                        <wps:cNvSpPr/>
                        <wps:spPr>
                          <a:xfrm>
                            <a:off x="2281742" y="10873409"/>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矩形 19">
                          <a:extLst/>
                        </wps:cNvPr>
                        <wps:cNvSpPr/>
                        <wps:spPr>
                          <a:xfrm>
                            <a:off x="2620587" y="10876652"/>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矩形 20">
                          <a:extLst/>
                        </wps:cNvPr>
                        <wps:cNvSpPr/>
                        <wps:spPr>
                          <a:xfrm>
                            <a:off x="4212682" y="10870166"/>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矩形 21">
                          <a:extLst/>
                        </wps:cNvPr>
                        <wps:cNvSpPr/>
                        <wps:spPr>
                          <a:xfrm>
                            <a:off x="2281742" y="253729"/>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矩形 22">
                          <a:extLst/>
                        </wps:cNvPr>
                        <wps:cNvSpPr/>
                        <wps:spPr>
                          <a:xfrm>
                            <a:off x="2620587" y="256972"/>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矩形 23">
                          <a:extLst/>
                        </wps:cNvPr>
                        <wps:cNvSpPr/>
                        <wps:spPr>
                          <a:xfrm>
                            <a:off x="4212682" y="250486"/>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矩形 24">
                          <a:extLst/>
                        </wps:cNvPr>
                        <wps:cNvSpPr/>
                        <wps:spPr>
                          <a:xfrm>
                            <a:off x="2281742" y="1624828"/>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矩形 25">
                          <a:extLst/>
                        </wps:cNvPr>
                        <wps:cNvSpPr/>
                        <wps:spPr>
                          <a:xfrm>
                            <a:off x="2620587" y="1628071"/>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矩形 26">
                          <a:extLst/>
                        </wps:cNvPr>
                        <wps:cNvSpPr/>
                        <wps:spPr>
                          <a:xfrm>
                            <a:off x="4212682" y="1621585"/>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矩形 27">
                          <a:extLst/>
                        </wps:cNvPr>
                        <wps:cNvSpPr/>
                        <wps:spPr>
                          <a:xfrm>
                            <a:off x="2281742" y="2983458"/>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28">
                          <a:extLst/>
                        </wps:cNvPr>
                        <wps:cNvSpPr/>
                        <wps:spPr>
                          <a:xfrm>
                            <a:off x="2620587" y="2986701"/>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矩形 29">
                          <a:extLst/>
                        </wps:cNvPr>
                        <wps:cNvSpPr/>
                        <wps:spPr>
                          <a:xfrm>
                            <a:off x="4212682" y="2980215"/>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a:extLst/>
                        </wps:cNvPr>
                        <wps:cNvSpPr/>
                        <wps:spPr>
                          <a:xfrm>
                            <a:off x="2281742" y="4351817"/>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矩形 31">
                          <a:extLst/>
                        </wps:cNvPr>
                        <wps:cNvSpPr/>
                        <wps:spPr>
                          <a:xfrm>
                            <a:off x="2620587" y="4355060"/>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矩形 32">
                          <a:extLst/>
                        </wps:cNvPr>
                        <wps:cNvSpPr/>
                        <wps:spPr>
                          <a:xfrm>
                            <a:off x="4212682" y="4348574"/>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左大括号 33">
                          <a:extLst/>
                        </wps:cNvPr>
                        <wps:cNvSpPr/>
                        <wps:spPr>
                          <a:xfrm>
                            <a:off x="1436532" y="6778564"/>
                            <a:ext cx="217251" cy="545347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文本框 36">
                          <a:extLst/>
                        </wps:cNvPr>
                        <wps:cNvSpPr txBox="1"/>
                        <wps:spPr>
                          <a:xfrm rot="16200000">
                            <a:off x="-92747" y="8275147"/>
                            <a:ext cx="3274431" cy="1474483"/>
                          </a:xfrm>
                          <a:prstGeom prst="rect">
                            <a:avLst/>
                          </a:prstGeom>
                          <a:noFill/>
                        </wps:spPr>
                        <wps:txbx>
                          <w:txbxContent>
                            <w:p w14:paraId="243B8A76" w14:textId="77777777" w:rsidR="004F4451" w:rsidRPr="00466074" w:rsidRDefault="004F4451" w:rsidP="004F4451">
                              <w:pPr>
                                <w:pStyle w:val="afb"/>
                                <w:spacing w:before="0" w:beforeAutospacing="0" w:after="0" w:afterAutospacing="0"/>
                                <w:rPr>
                                  <w:sz w:val="8"/>
                                </w:rPr>
                              </w:pPr>
                              <w:r w:rsidRPr="00466074">
                                <w:rPr>
                                  <w:rFonts w:asciiTheme="minorHAnsi" w:eastAsiaTheme="minorEastAsia" w:hAnsi="Calibri" w:cstheme="minorBidi"/>
                                  <w:color w:val="000000" w:themeColor="text1"/>
                                  <w:kern w:val="24"/>
                                  <w:sz w:val="18"/>
                                  <w:szCs w:val="48"/>
                                </w:rPr>
                                <w:t>PRG= 4PRBs</w:t>
                              </w:r>
                            </w:p>
                          </w:txbxContent>
                        </wps:txbx>
                        <wps:bodyPr wrap="square" rtlCol="0">
                          <a:noAutofit/>
                        </wps:bodyPr>
                      </wps:wsp>
                      <wps:wsp>
                        <wps:cNvPr id="35" name="左大括号 35">
                          <a:extLst/>
                        </wps:cNvPr>
                        <wps:cNvSpPr/>
                        <wps:spPr>
                          <a:xfrm rot="16200000">
                            <a:off x="3404677" y="11329781"/>
                            <a:ext cx="361142" cy="2607012"/>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文本框 38">
                          <a:extLst/>
                        </wps:cNvPr>
                        <wps:cNvSpPr txBox="1"/>
                        <wps:spPr>
                          <a:xfrm>
                            <a:off x="3047129" y="12810226"/>
                            <a:ext cx="1524124" cy="895378"/>
                          </a:xfrm>
                          <a:prstGeom prst="rect">
                            <a:avLst/>
                          </a:prstGeom>
                          <a:noFill/>
                        </wps:spPr>
                        <wps:txbx>
                          <w:txbxContent>
                            <w:p w14:paraId="1B3B8CBD" w14:textId="77777777" w:rsidR="004F4451" w:rsidRPr="00A07AAF" w:rsidRDefault="004F4451" w:rsidP="004F4451">
                              <w:pPr>
                                <w:pStyle w:val="afb"/>
                                <w:spacing w:before="0" w:beforeAutospacing="0" w:after="0" w:afterAutospacing="0"/>
                                <w:rPr>
                                  <w:sz w:val="8"/>
                                </w:rPr>
                              </w:pPr>
                              <w:r w:rsidRPr="00A07AAF">
                                <w:rPr>
                                  <w:rFonts w:asciiTheme="minorHAnsi" w:eastAsiaTheme="minorEastAsia" w:hAnsi="Calibri" w:cstheme="minorBidi"/>
                                  <w:color w:val="000000" w:themeColor="text1"/>
                                  <w:kern w:val="24"/>
                                  <w:sz w:val="18"/>
                                  <w:szCs w:val="48"/>
                                </w:rPr>
                                <w:t>slot</w:t>
                              </w:r>
                            </w:p>
                          </w:txbxContent>
                        </wps:txbx>
                        <wps:bodyPr wrap="square" rtlCol="0">
                          <a:noAutofit/>
                        </wps:bodyPr>
                      </wps:wsp>
                      <wps:wsp>
                        <wps:cNvPr id="37" name="矩形 37">
                          <a:extLst/>
                        </wps:cNvPr>
                        <wps:cNvSpPr/>
                        <wps:spPr>
                          <a:xfrm>
                            <a:off x="9531297" y="6805558"/>
                            <a:ext cx="1930940"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矩形 38">
                          <a:extLst/>
                        </wps:cNvPr>
                        <wps:cNvSpPr/>
                        <wps:spPr>
                          <a:xfrm>
                            <a:off x="9870142" y="6808801"/>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矩形 39">
                          <a:extLst/>
                        </wps:cNvPr>
                        <wps:cNvSpPr/>
                        <wps:spPr>
                          <a:xfrm>
                            <a:off x="10715352" y="6793548"/>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文本框 51">
                          <a:extLst/>
                        </wps:cNvPr>
                        <wps:cNvSpPr txBox="1"/>
                        <wps:spPr>
                          <a:xfrm rot="16200000" flipH="1">
                            <a:off x="-765623" y="5407045"/>
                            <a:ext cx="2295419" cy="911884"/>
                          </a:xfrm>
                          <a:prstGeom prst="rect">
                            <a:avLst/>
                          </a:prstGeom>
                          <a:noFill/>
                        </wps:spPr>
                        <wps:txbx>
                          <w:txbxContent>
                            <w:p w14:paraId="5692E728" w14:textId="77777777" w:rsidR="004F4451" w:rsidRPr="0002656E" w:rsidRDefault="004F4451" w:rsidP="004F4451">
                              <w:pPr>
                                <w:pStyle w:val="afb"/>
                                <w:spacing w:before="0" w:beforeAutospacing="0" w:after="0" w:afterAutospacing="0"/>
                                <w:rPr>
                                  <w:sz w:val="8"/>
                                </w:rPr>
                              </w:pPr>
                              <w:r w:rsidRPr="0002656E">
                                <w:rPr>
                                  <w:rFonts w:asciiTheme="minorHAnsi" w:eastAsiaTheme="minorEastAsia" w:hAnsi="Calibri" w:cstheme="minorBidi"/>
                                  <w:color w:val="000000" w:themeColor="text1"/>
                                  <w:kern w:val="24"/>
                                  <w:sz w:val="18"/>
                                  <w:szCs w:val="48"/>
                                </w:rPr>
                                <w:t>32 PRBs</w:t>
                              </w:r>
                            </w:p>
                          </w:txbxContent>
                        </wps:txbx>
                        <wps:bodyPr wrap="square" rtlCol="0">
                          <a:noAutofit/>
                        </wps:bodyPr>
                      </wps:wsp>
                      <wps:wsp>
                        <wps:cNvPr id="41" name="左大括号 41">
                          <a:extLst/>
                        </wps:cNvPr>
                        <wps:cNvSpPr/>
                        <wps:spPr>
                          <a:xfrm>
                            <a:off x="569672" y="535393"/>
                            <a:ext cx="237510" cy="11646163"/>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a:extLst/>
                        </wps:cNvPr>
                        <wps:cNvSpPr/>
                        <wps:spPr>
                          <a:xfrm>
                            <a:off x="9531297" y="8170674"/>
                            <a:ext cx="1930940"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a:extLst/>
                        </wps:cNvPr>
                        <wps:cNvSpPr/>
                        <wps:spPr>
                          <a:xfrm>
                            <a:off x="9870142" y="8173917"/>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a:extLst/>
                        </wps:cNvPr>
                        <wps:cNvSpPr/>
                        <wps:spPr>
                          <a:xfrm>
                            <a:off x="10715352" y="8158664"/>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矩形 45">
                          <a:extLst/>
                        </wps:cNvPr>
                        <wps:cNvSpPr/>
                        <wps:spPr>
                          <a:xfrm>
                            <a:off x="9531297" y="11164400"/>
                            <a:ext cx="1930940"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矩形 46">
                          <a:extLst/>
                        </wps:cNvPr>
                        <wps:cNvSpPr/>
                        <wps:spPr>
                          <a:xfrm>
                            <a:off x="9870142" y="11167643"/>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矩形 47">
                          <a:extLst/>
                        </wps:cNvPr>
                        <wps:cNvSpPr/>
                        <wps:spPr>
                          <a:xfrm>
                            <a:off x="10715352" y="11152390"/>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左大括号 48">
                          <a:extLst/>
                        </wps:cNvPr>
                        <wps:cNvSpPr/>
                        <wps:spPr>
                          <a:xfrm>
                            <a:off x="8565941" y="6808801"/>
                            <a:ext cx="435722" cy="5705462"/>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文本框 60">
                          <a:extLst/>
                        </wps:cNvPr>
                        <wps:cNvSpPr txBox="1"/>
                        <wps:spPr>
                          <a:xfrm rot="5400000" flipH="1" flipV="1">
                            <a:off x="7248842" y="8906617"/>
                            <a:ext cx="2277774" cy="732438"/>
                          </a:xfrm>
                          <a:prstGeom prst="rect">
                            <a:avLst/>
                          </a:prstGeom>
                          <a:noFill/>
                        </wps:spPr>
                        <wps:txbx>
                          <w:txbxContent>
                            <w:p w14:paraId="5CBAC1B8" w14:textId="77777777" w:rsidR="004F4451" w:rsidRPr="0002656E" w:rsidRDefault="004F4451" w:rsidP="004F4451">
                              <w:pPr>
                                <w:pStyle w:val="afb"/>
                                <w:spacing w:before="0" w:beforeAutospacing="0" w:after="0" w:afterAutospacing="0"/>
                                <w:rPr>
                                  <w:sz w:val="4"/>
                                </w:rPr>
                              </w:pPr>
                              <w:r w:rsidRPr="0002656E">
                                <w:rPr>
                                  <w:rFonts w:asciiTheme="minorHAnsi" w:eastAsiaTheme="minorEastAsia" w:hAnsi="Calibri" w:cstheme="minorBidi"/>
                                  <w:color w:val="000000" w:themeColor="text1"/>
                                  <w:kern w:val="24"/>
                                  <w:sz w:val="15"/>
                                  <w:szCs w:val="48"/>
                                </w:rPr>
                                <w:t>16 PRBs</w:t>
                              </w:r>
                            </w:p>
                          </w:txbxContent>
                        </wps:txbx>
                        <wps:bodyPr wrap="square" rtlCol="0">
                          <a:noAutofit/>
                        </wps:bodyPr>
                      </wps:wsp>
                      <wps:wsp>
                        <wps:cNvPr id="50" name="矩形 50">
                          <a:extLst/>
                        </wps:cNvPr>
                        <wps:cNvSpPr/>
                        <wps:spPr>
                          <a:xfrm>
                            <a:off x="11480072" y="126348"/>
                            <a:ext cx="1930940"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矩形 51">
                          <a:extLst/>
                        </wps:cNvPr>
                        <wps:cNvSpPr/>
                        <wps:spPr>
                          <a:xfrm>
                            <a:off x="11818917" y="129591"/>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矩形 52">
                          <a:extLst/>
                        </wps:cNvPr>
                        <wps:cNvSpPr/>
                        <wps:spPr>
                          <a:xfrm>
                            <a:off x="12664127" y="114338"/>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矩形 53">
                          <a:extLst/>
                        </wps:cNvPr>
                        <wps:cNvSpPr/>
                        <wps:spPr>
                          <a:xfrm>
                            <a:off x="11480072" y="1491464"/>
                            <a:ext cx="1930940"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a:extLst/>
                        </wps:cNvPr>
                        <wps:cNvSpPr/>
                        <wps:spPr>
                          <a:xfrm>
                            <a:off x="11818917" y="1494707"/>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55">
                          <a:extLst/>
                        </wps:cNvPr>
                        <wps:cNvSpPr/>
                        <wps:spPr>
                          <a:xfrm>
                            <a:off x="12664127" y="1479454"/>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a:extLst/>
                        </wps:cNvPr>
                        <wps:cNvSpPr/>
                        <wps:spPr>
                          <a:xfrm>
                            <a:off x="11480072" y="4485190"/>
                            <a:ext cx="1930940"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a:extLst/>
                        </wps:cNvPr>
                        <wps:cNvSpPr/>
                        <wps:spPr>
                          <a:xfrm>
                            <a:off x="11818917" y="4488433"/>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a:extLst/>
                        </wps:cNvPr>
                        <wps:cNvSpPr/>
                        <wps:spPr>
                          <a:xfrm>
                            <a:off x="12664127" y="4473180"/>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左大括号 59">
                          <a:extLst/>
                        </wps:cNvPr>
                        <wps:cNvSpPr/>
                        <wps:spPr>
                          <a:xfrm flipH="1">
                            <a:off x="13848182" y="0"/>
                            <a:ext cx="217251" cy="585030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文本框 71">
                          <a:extLst/>
                        </wps:cNvPr>
                        <wps:cNvSpPr txBox="1"/>
                        <wps:spPr>
                          <a:xfrm rot="16200000" flipH="1">
                            <a:off x="13289693" y="1891938"/>
                            <a:ext cx="2633913" cy="1082468"/>
                          </a:xfrm>
                          <a:prstGeom prst="rect">
                            <a:avLst/>
                          </a:prstGeom>
                          <a:noFill/>
                        </wps:spPr>
                        <wps:txbx>
                          <w:txbxContent>
                            <w:p w14:paraId="03A6A808" w14:textId="77777777" w:rsidR="004F4451" w:rsidRPr="0002656E" w:rsidRDefault="004F4451" w:rsidP="004F4451">
                              <w:pPr>
                                <w:pStyle w:val="afb"/>
                                <w:spacing w:before="0" w:beforeAutospacing="0" w:after="0" w:afterAutospacing="0"/>
                                <w:rPr>
                                  <w:sz w:val="4"/>
                                </w:rPr>
                              </w:pPr>
                              <w:r w:rsidRPr="0002656E">
                                <w:rPr>
                                  <w:rFonts w:asciiTheme="minorHAnsi" w:eastAsiaTheme="minorEastAsia" w:hAnsi="Calibri" w:cstheme="minorBidi"/>
                                  <w:color w:val="000000" w:themeColor="text1"/>
                                  <w:kern w:val="24"/>
                                  <w:sz w:val="15"/>
                                  <w:szCs w:val="48"/>
                                </w:rPr>
                                <w:t>16 PRBs</w:t>
                              </w:r>
                            </w:p>
                          </w:txbxContent>
                        </wps:txbx>
                        <wps:bodyPr wrap="square" rtlCol="0">
                          <a:noAutofit/>
                        </wps:bodyPr>
                      </wps:wsp>
                      <wps:wsp>
                        <wps:cNvPr id="61" name="左大括号 61">
                          <a:extLst/>
                        </wps:cNvPr>
                        <wps:cNvSpPr/>
                        <wps:spPr>
                          <a:xfrm rot="16200000">
                            <a:off x="11285170" y="11020988"/>
                            <a:ext cx="361142" cy="389054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文本框 73">
                          <a:extLst/>
                        </wps:cNvPr>
                        <wps:cNvSpPr txBox="1"/>
                        <wps:spPr>
                          <a:xfrm>
                            <a:off x="9754365" y="12989130"/>
                            <a:ext cx="4067085" cy="892417"/>
                          </a:xfrm>
                          <a:prstGeom prst="rect">
                            <a:avLst/>
                          </a:prstGeom>
                          <a:noFill/>
                        </wps:spPr>
                        <wps:txbx>
                          <w:txbxContent>
                            <w:p w14:paraId="2B88FBDF" w14:textId="77777777" w:rsidR="004F4451" w:rsidRPr="00A07AAF" w:rsidRDefault="004F4451" w:rsidP="004F4451">
                              <w:pPr>
                                <w:pStyle w:val="afb"/>
                                <w:spacing w:before="0" w:beforeAutospacing="0" w:after="0" w:afterAutospacing="0"/>
                                <w:rPr>
                                  <w:sz w:val="18"/>
                                  <w:szCs w:val="16"/>
                                </w:rPr>
                              </w:pPr>
                              <w:r w:rsidRPr="00A07AAF">
                                <w:rPr>
                                  <w:rFonts w:asciiTheme="minorHAnsi" w:eastAsiaTheme="minorEastAsia" w:hAnsi="Calibri" w:cstheme="minorBidi"/>
                                  <w:color w:val="000000" w:themeColor="text1"/>
                                  <w:kern w:val="24"/>
                                  <w:sz w:val="18"/>
                                  <w:szCs w:val="16"/>
                                </w:rPr>
                                <w:t>Slot</w:t>
                              </w:r>
                              <w:r w:rsidRPr="00A07AAF">
                                <w:rPr>
                                  <w:rFonts w:asciiTheme="minorHAnsi" w:eastAsiaTheme="minorEastAsia" w:cstheme="minorBidi" w:hint="eastAsia"/>
                                  <w:color w:val="000000" w:themeColor="text1"/>
                                  <w:kern w:val="24"/>
                                  <w:sz w:val="18"/>
                                  <w:szCs w:val="16"/>
                                </w:rPr>
                                <w:t>，</w:t>
                              </w:r>
                              <w:r w:rsidRPr="00A07AAF">
                                <w:rPr>
                                  <w:rFonts w:asciiTheme="minorHAnsi" w:eastAsiaTheme="minorEastAsia" w:hAnsi="Calibri" w:cstheme="minorBidi"/>
                                  <w:color w:val="000000" w:themeColor="text1"/>
                                  <w:kern w:val="24"/>
                                  <w:sz w:val="18"/>
                                  <w:szCs w:val="16"/>
                                </w:rPr>
                                <w:t>intra-slot FH</w:t>
                              </w:r>
                            </w:p>
                          </w:txbxContent>
                        </wps:txbx>
                        <wps:bodyPr wrap="square" rtlCol="0">
                          <a:noAutofit/>
                        </wps:bodyPr>
                      </wps:wsp>
                    </wpg:wgp>
                  </a:graphicData>
                </a:graphic>
              </wp:inline>
            </w:drawing>
          </mc:Choice>
          <mc:Fallback>
            <w:pict>
              <v:group w14:anchorId="302E50AE" id="组合 74" o:spid="_x0000_s1026" style="width:331.75pt;height:287.6pt;mso-position-horizontal-relative:char;mso-position-vertical-relative:line" coordorigin="-738" coordsize="152217,138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">
                <v:rect id="矩形 7" o:spid="_x0000_s1027" style="position:absolute;left:22817;top:67753;width:26070;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" filled="f" strokecolor="#1f4d78 [1604]" strokeweight="1pt"/>
                <v:rect id="矩形 8" o:spid="_x0000_s1028" style="position:absolute;left:26205;top:67785;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" fillcolor="#ffc000" strokecolor="#1f4d78 [1604]" strokeweight="1pt"/>
                <v:rect id="矩形 9" o:spid="_x0000_s1029" style="position:absolute;left:42126;top:67720;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" fillcolor="#ffc000" strokecolor="#1f4d78 [1604]" strokeweight="1pt"/>
                <v:rect id="矩形 11" o:spid="_x0000_s1030" style="position:absolute;left:22817;top:81464;width:26070;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" filled="f" strokecolor="#1f4d78 [1604]" strokeweight="1pt"/>
                <v:rect id="矩形 12" o:spid="_x0000_s1031" style="position:absolute;left:26205;top:81496;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" fillcolor="#ffc000" strokecolor="#1f4d78 [1604]" strokeweight="1pt"/>
                <v:rect id="矩形 13" o:spid="_x0000_s1032" style="position:absolute;left:42126;top:81431;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" fillcolor="#ffc000" strokecolor="#1f4d78 [1604]" strokeweight="1pt"/>
                <v:rect id="矩形 15" o:spid="_x0000_s1033" style="position:absolute;left:22817;top:95050;width:2607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" filled="f" strokecolor="#1f4d78 [1604]" strokeweight="1pt"/>
                <v:rect id="矩形 16" o:spid="_x0000_s1034" style="position:absolute;left:26205;top:95082;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" fillcolor="#ffc000" strokecolor="#1f4d78 [1604]" strokeweight="1pt"/>
                <v:rect id="矩形 17" o:spid="_x0000_s1035" style="position:absolute;left:42126;top:95018;width:2173;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" fillcolor="#ffc000" strokecolor="#1f4d78 [1604]" strokeweight="1pt"/>
                <v:rect id="矩形 18" o:spid="_x0000_s1036" style="position:absolute;left:22817;top:108734;width:26070;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" filled="f" strokecolor="#1f4d78 [1604]" strokeweight="1pt"/>
                <v:rect id="矩形 19" o:spid="_x0000_s1037" style="position:absolute;left:26205;top:108766;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" fillcolor="#ffc000" strokecolor="#1f4d78 [1604]" strokeweight="1pt"/>
                <v:rect id="矩形 20" o:spid="_x0000_s1038" style="position:absolute;left:42126;top:108701;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" fillcolor="#ffc000" strokecolor="#1f4d78 [1604]" strokeweight="1pt"/>
                <v:rect id="矩形 21" o:spid="_x0000_s1039" style="position:absolute;left:22817;top:2537;width:2607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" filled="f" strokecolor="#1f4d78 [1604]" strokeweight="1pt"/>
                <v:rect id="矩形 22" o:spid="_x0000_s1040" style="position:absolute;left:26205;top:2569;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" fillcolor="#ffc000" strokecolor="#1f4d78 [1604]" strokeweight="1pt"/>
                <v:rect id="矩形 23" o:spid="_x0000_s1041" style="position:absolute;left:42126;top:2504;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" fillcolor="#ffc000" strokecolor="#1f4d78 [1604]" strokeweight="1pt"/>
                <v:rect id="矩形 24" o:spid="_x0000_s1042" style="position:absolute;left:22817;top:16248;width:2607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" filled="f" strokecolor="#1f4d78 [1604]" strokeweight="1pt"/>
                <v:rect id="矩形 25" o:spid="_x0000_s1043" style="position:absolute;left:26205;top:16280;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" fillcolor="#ffc000" strokecolor="#1f4d78 [1604]" strokeweight="1pt"/>
                <v:rect id="矩形 26" o:spid="_x0000_s1044" style="position:absolute;left:42126;top:16215;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" fillcolor="#ffc000" strokecolor="#1f4d78 [1604]" strokeweight="1pt"/>
                <v:rect id="矩形 27" o:spid="_x0000_s1045" style="position:absolute;left:22817;top:29834;width:2607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" filled="f" strokecolor="#1f4d78 [1604]" strokeweight="1pt"/>
                <v:rect id="矩形 28" o:spid="_x0000_s1046" style="position:absolute;left:26205;top:29867;width:2173;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" fillcolor="#ffc000" strokecolor="#1f4d78 [1604]" strokeweight="1pt"/>
                <v:rect id="矩形 29" o:spid="_x0000_s1047" style="position:absolute;left:42126;top:29802;width:2173;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" fillcolor="#ffc000" strokecolor="#1f4d78 [1604]" strokeweight="1pt"/>
                <v:rect id="矩形 30" o:spid="_x0000_s1048" style="position:absolute;left:22817;top:43518;width:26070;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" filled="f" strokecolor="#1f4d78 [1604]" strokeweight="1pt"/>
                <v:rect id="矩形 31" o:spid="_x0000_s1049" style="position:absolute;left:26205;top:43550;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" fillcolor="#ffc000" strokecolor="#1f4d78 [1604]" strokeweight="1pt"/>
                <v:rect id="矩形 32" o:spid="_x0000_s1050" style="position:absolute;left:42126;top:43485;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" fillcolor="#ffc000" strokecolor="#1f4d78 [1604]" strokeweight="1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3" o:spid="_x0000_s1051" type="#_x0000_t87" style="position:absolute;left:14365;top:67785;width:2172;height:54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" adj="72" strokecolor="#5b9bd5 [3204]" strokeweight=".5pt">
                  <v:stroke joinstyle="miter"/>
                </v:shape>
                <v:shapetype id="_x0000_t202" coordsize="21600,21600" o:spt="202" path="m,l,21600r21600,l21600,xe">
                  <v:stroke joinstyle="miter"/>
                  <v:path gradientshapeok="t" o:connecttype="rect"/>
                </v:shapetype>
                <v:shape id="文本框 36" o:spid="_x0000_s1052" type="#_x0000_t202" style="position:absolute;left:-928;top:82751;width:32745;height:147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" filled="f" stroked="f">
                  <v:textbox>
                    <w:txbxContent>
                      <w:p w14:paraId="243B8A76" w14:textId="77777777" w:rsidR="004F4451" w:rsidRPr="00466074" w:rsidRDefault="004F4451" w:rsidP="004F4451">
                        <w:pPr>
                          <w:pStyle w:val="afb"/>
                          <w:spacing w:before="0" w:beforeAutospacing="0" w:after="0" w:afterAutospacing="0"/>
                          <w:rPr>
                            <w:sz w:val="8"/>
                          </w:rPr>
                        </w:pPr>
                        <w:r w:rsidRPr="00466074">
                          <w:rPr>
                            <w:rFonts w:asciiTheme="minorHAnsi" w:eastAsiaTheme="minorEastAsia" w:hAnsi="Calibri" w:cstheme="minorBidi"/>
                            <w:color w:val="000000" w:themeColor="text1"/>
                            <w:kern w:val="24"/>
                            <w:sz w:val="18"/>
                            <w:szCs w:val="48"/>
                          </w:rPr>
                          <w:t>PRG= 4PRBs</w:t>
                        </w:r>
                      </w:p>
                    </w:txbxContent>
                  </v:textbox>
                </v:shape>
                <v:shape id="左大括号 35" o:spid="_x0000_s1053" type="#_x0000_t87" style="position:absolute;left:34046;top:113298;width:3611;height:260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" adj="249" strokecolor="#5b9bd5 [3204]" strokeweight=".5pt">
                  <v:stroke joinstyle="miter"/>
                </v:shape>
                <v:shape id="文本框 38" o:spid="_x0000_s1054" type="#_x0000_t202" style="position:absolute;left:30471;top:128102;width:15241;height:8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1B3B8CBD" w14:textId="77777777" w:rsidR="004F4451" w:rsidRPr="00A07AAF" w:rsidRDefault="004F4451" w:rsidP="004F4451">
                        <w:pPr>
                          <w:pStyle w:val="afb"/>
                          <w:spacing w:before="0" w:beforeAutospacing="0" w:after="0" w:afterAutospacing="0"/>
                          <w:rPr>
                            <w:sz w:val="8"/>
                          </w:rPr>
                        </w:pPr>
                        <w:r w:rsidRPr="00A07AAF">
                          <w:rPr>
                            <w:rFonts w:asciiTheme="minorHAnsi" w:eastAsiaTheme="minorEastAsia" w:hAnsi="Calibri" w:cstheme="minorBidi"/>
                            <w:color w:val="000000" w:themeColor="text1"/>
                            <w:kern w:val="24"/>
                            <w:sz w:val="18"/>
                            <w:szCs w:val="48"/>
                          </w:rPr>
                          <w:t>slot</w:t>
                        </w:r>
                      </w:p>
                    </w:txbxContent>
                  </v:textbox>
                </v:shape>
                <v:rect id="矩形 37" o:spid="_x0000_s1055" style="position:absolute;left:95312;top:68055;width:1931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" filled="f" strokecolor="#1f4d78 [1604]" strokeweight="1pt"/>
                <v:rect id="矩形 38" o:spid="_x0000_s1056" style="position:absolute;left:98701;top:68088;width:2172;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" fillcolor="#ffc000" strokecolor="#1f4d78 [1604]" strokeweight="1pt"/>
                <v:rect id="矩形 39" o:spid="_x0000_s1057" style="position:absolute;left:107153;top:67935;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" fillcolor="#ffc000" strokecolor="#1f4d78 [1604]" strokeweight="1pt"/>
                <v:shape id="文本框 51" o:spid="_x0000_s1058" type="#_x0000_t202" style="position:absolute;left:-7656;top:54070;width:22954;height:9118;rotation:9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" filled="f" stroked="f">
                  <v:textbox>
                    <w:txbxContent>
                      <w:p w14:paraId="5692E728" w14:textId="77777777" w:rsidR="004F4451" w:rsidRPr="0002656E" w:rsidRDefault="004F4451" w:rsidP="004F4451">
                        <w:pPr>
                          <w:pStyle w:val="afb"/>
                          <w:spacing w:before="0" w:beforeAutospacing="0" w:after="0" w:afterAutospacing="0"/>
                          <w:rPr>
                            <w:sz w:val="8"/>
                          </w:rPr>
                        </w:pPr>
                        <w:r w:rsidRPr="0002656E">
                          <w:rPr>
                            <w:rFonts w:asciiTheme="minorHAnsi" w:eastAsiaTheme="minorEastAsia" w:hAnsi="Calibri" w:cstheme="minorBidi"/>
                            <w:color w:val="000000" w:themeColor="text1"/>
                            <w:kern w:val="24"/>
                            <w:sz w:val="18"/>
                            <w:szCs w:val="48"/>
                          </w:rPr>
                          <w:t>32 PRBs</w:t>
                        </w:r>
                      </w:p>
                    </w:txbxContent>
                  </v:textbox>
                </v:shape>
                <v:shape id="左大括号 41" o:spid="_x0000_s1059" type="#_x0000_t87" style="position:absolute;left:5696;top:5353;width:2375;height:116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" adj="37" strokecolor="#5b9bd5 [3204]" strokeweight=".5pt">
                  <v:stroke joinstyle="miter"/>
                </v:shape>
                <v:rect id="矩形 42" o:spid="_x0000_s1060" style="position:absolute;left:95312;top:81706;width:1931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" filled="f" strokecolor="#1f4d78 [1604]" strokeweight="1pt"/>
                <v:rect id="矩形 43" o:spid="_x0000_s1061" style="position:absolute;left:98701;top:81739;width:2172;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" fillcolor="#ffc000" strokecolor="#1f4d78 [1604]" strokeweight="1pt"/>
                <v:rect id="矩形 44" o:spid="_x0000_s1062" style="position:absolute;left:107153;top:81586;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" fillcolor="#ffc000" strokecolor="#1f4d78 [1604]" strokeweight="1pt"/>
                <v:rect id="矩形 45" o:spid="_x0000_s1063" style="position:absolute;left:95312;top:111644;width:19310;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" filled="f" strokecolor="#1f4d78 [1604]" strokeweight="1pt"/>
                <v:rect id="矩形 46" o:spid="_x0000_s1064" style="position:absolute;left:98701;top:111676;width:2172;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" fillcolor="#ffc000" strokecolor="#1f4d78 [1604]" strokeweight="1pt"/>
                <v:rect id="矩形 47" o:spid="_x0000_s1065" style="position:absolute;left:107153;top:111523;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" fillcolor="#ffc000" strokecolor="#1f4d78 [1604]" strokeweight="1pt"/>
                <v:shape id="左大括号 48" o:spid="_x0000_s1066" type="#_x0000_t87" style="position:absolute;left:85659;top:68088;width:4357;height:570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" adj="137" strokecolor="#5b9bd5 [3204]" strokeweight=".5pt">
                  <v:stroke joinstyle="miter"/>
                </v:shape>
                <v:shape id="文本框 60" o:spid="_x0000_s1067" type="#_x0000_t202" style="position:absolute;left:72488;top:89066;width:22778;height:7324;rotation:90;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" filled="f" stroked="f">
                  <v:textbox>
                    <w:txbxContent>
                      <w:p w14:paraId="5CBAC1B8" w14:textId="77777777" w:rsidR="004F4451" w:rsidRPr="0002656E" w:rsidRDefault="004F4451" w:rsidP="004F4451">
                        <w:pPr>
                          <w:pStyle w:val="afb"/>
                          <w:spacing w:before="0" w:beforeAutospacing="0" w:after="0" w:afterAutospacing="0"/>
                          <w:rPr>
                            <w:sz w:val="4"/>
                          </w:rPr>
                        </w:pPr>
                        <w:r w:rsidRPr="0002656E">
                          <w:rPr>
                            <w:rFonts w:asciiTheme="minorHAnsi" w:eastAsiaTheme="minorEastAsia" w:hAnsi="Calibri" w:cstheme="minorBidi"/>
                            <w:color w:val="000000" w:themeColor="text1"/>
                            <w:kern w:val="24"/>
                            <w:sz w:val="15"/>
                            <w:szCs w:val="48"/>
                          </w:rPr>
                          <w:t>16 PRBs</w:t>
                        </w:r>
                      </w:p>
                    </w:txbxContent>
                  </v:textbox>
                </v:shape>
                <v:rect id="矩形 50" o:spid="_x0000_s1068" style="position:absolute;left:114800;top:1263;width:1931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" filled="f" strokecolor="#1f4d78 [1604]" strokeweight="1pt"/>
                <v:rect id="矩形 51" o:spid="_x0000_s1069" style="position:absolute;left:118189;top:1295;width:2172;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" fillcolor="#ffc000" strokecolor="#1f4d78 [1604]" strokeweight="1pt"/>
                <v:rect id="矩形 52" o:spid="_x0000_s1070" style="position:absolute;left:126641;top:1143;width:2172;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" fillcolor="#ffc000" strokecolor="#1f4d78 [1604]" strokeweight="1pt"/>
                <v:rect id="矩形 53" o:spid="_x0000_s1071" style="position:absolute;left:114800;top:14914;width:1931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" filled="f" strokecolor="#1f4d78 [1604]" strokeweight="1pt"/>
                <v:rect id="矩形 54" o:spid="_x0000_s1072" style="position:absolute;left:118189;top:14947;width:2172;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" fillcolor="#ffc000" strokecolor="#1f4d78 [1604]" strokeweight="1pt"/>
                <v:rect id="矩形 55" o:spid="_x0000_s1073" style="position:absolute;left:126641;top:14794;width:2172;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" fillcolor="#ffc000" strokecolor="#1f4d78 [1604]" strokeweight="1pt"/>
                <v:rect id="矩形 56" o:spid="_x0000_s1074" style="position:absolute;left:114800;top:44851;width:1931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" filled="f" strokecolor="#1f4d78 [1604]" strokeweight="1pt"/>
                <v:rect id="矩形 57" o:spid="_x0000_s1075" style="position:absolute;left:118189;top:44884;width:2172;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" fillcolor="#ffc000" strokecolor="#1f4d78 [1604]" strokeweight="1pt"/>
                <v:rect id="矩形 58" o:spid="_x0000_s1076" style="position:absolute;left:126641;top:44731;width:2172;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" fillcolor="#ffc000" strokecolor="#1f4d78 [1604]" strokeweight="1pt"/>
                <v:shape id="左大括号 59" o:spid="_x0000_s1077" type="#_x0000_t87" style="position:absolute;left:138481;width:2173;height:5850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" adj="67" strokecolor="#5b9bd5 [3204]" strokeweight=".5pt">
                  <v:stroke joinstyle="miter"/>
                </v:shape>
                <v:shape id="文本框 71" o:spid="_x0000_s1078" type="#_x0000_t202" style="position:absolute;left:132896;top:18920;width:26339;height:10824;rotation:9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" filled="f" stroked="f">
                  <v:textbox>
                    <w:txbxContent>
                      <w:p w14:paraId="03A6A808" w14:textId="77777777" w:rsidR="004F4451" w:rsidRPr="0002656E" w:rsidRDefault="004F4451" w:rsidP="004F4451">
                        <w:pPr>
                          <w:pStyle w:val="afb"/>
                          <w:spacing w:before="0" w:beforeAutospacing="0" w:after="0" w:afterAutospacing="0"/>
                          <w:rPr>
                            <w:sz w:val="4"/>
                          </w:rPr>
                        </w:pPr>
                        <w:r w:rsidRPr="0002656E">
                          <w:rPr>
                            <w:rFonts w:asciiTheme="minorHAnsi" w:eastAsiaTheme="minorEastAsia" w:hAnsi="Calibri" w:cstheme="minorBidi"/>
                            <w:color w:val="000000" w:themeColor="text1"/>
                            <w:kern w:val="24"/>
                            <w:sz w:val="15"/>
                            <w:szCs w:val="48"/>
                          </w:rPr>
                          <w:t>16 PRBs</w:t>
                        </w:r>
                      </w:p>
                    </w:txbxContent>
                  </v:textbox>
                </v:shape>
                <v:shape id="左大括号 61" o:spid="_x0000_s1079" type="#_x0000_t87" style="position:absolute;left:112851;top:110209;width:3612;height:3890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" adj="167" strokecolor="#5b9bd5 [3204]" strokeweight=".5pt">
                  <v:stroke joinstyle="miter"/>
                </v:shape>
                <v:shape id="文本框 73" o:spid="_x0000_s1080" type="#_x0000_t202" style="position:absolute;left:97543;top:129891;width:40671;height:8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2B88FBDF" w14:textId="77777777" w:rsidR="004F4451" w:rsidRPr="00A07AAF" w:rsidRDefault="004F4451" w:rsidP="004F4451">
                        <w:pPr>
                          <w:pStyle w:val="afb"/>
                          <w:spacing w:before="0" w:beforeAutospacing="0" w:after="0" w:afterAutospacing="0"/>
                          <w:rPr>
                            <w:sz w:val="18"/>
                            <w:szCs w:val="16"/>
                          </w:rPr>
                        </w:pPr>
                        <w:r w:rsidRPr="00A07AAF">
                          <w:rPr>
                            <w:rFonts w:asciiTheme="minorHAnsi" w:eastAsiaTheme="minorEastAsia" w:hAnsi="Calibri" w:cstheme="minorBidi"/>
                            <w:color w:val="000000" w:themeColor="text1"/>
                            <w:kern w:val="24"/>
                            <w:sz w:val="18"/>
                            <w:szCs w:val="16"/>
                          </w:rPr>
                          <w:t>Slot</w:t>
                        </w:r>
                        <w:r w:rsidRPr="00A07AAF">
                          <w:rPr>
                            <w:rFonts w:asciiTheme="minorHAnsi" w:eastAsiaTheme="minorEastAsia" w:cstheme="minorBidi" w:hint="eastAsia"/>
                            <w:color w:val="000000" w:themeColor="text1"/>
                            <w:kern w:val="24"/>
                            <w:sz w:val="18"/>
                            <w:szCs w:val="16"/>
                          </w:rPr>
                          <w:t>，</w:t>
                        </w:r>
                        <w:r w:rsidRPr="00A07AAF">
                          <w:rPr>
                            <w:rFonts w:asciiTheme="minorHAnsi" w:eastAsiaTheme="minorEastAsia" w:hAnsi="Calibri" w:cstheme="minorBidi"/>
                            <w:color w:val="000000" w:themeColor="text1"/>
                            <w:kern w:val="24"/>
                            <w:sz w:val="18"/>
                            <w:szCs w:val="16"/>
                          </w:rPr>
                          <w:t>intra-slot FH</w:t>
                        </w:r>
                      </w:p>
                    </w:txbxContent>
                  </v:textbox>
                </v:shape>
                <w10:anchorlock/>
              </v:group>
            </w:pict>
          </mc:Fallback>
        </mc:AlternateContent>
      </w:r>
    </w:p>
    <w:p w14:paraId="22EBD91A" w14:textId="77777777" w:rsidR="004F4451" w:rsidRPr="00B27E7E" w:rsidRDefault="004F4451" w:rsidP="004F4451">
      <w:pPr>
        <w:jc w:val="center"/>
        <w:rPr>
          <w:rFonts w:eastAsiaTheme="minorEastAsia"/>
          <w:lang w:eastAsia="zh-CN"/>
        </w:rPr>
      </w:pPr>
      <w:r w:rsidRPr="00B27E7E">
        <w:rPr>
          <w:rFonts w:eastAsiaTheme="minorEastAsia"/>
          <w:lang w:eastAsia="zh-CN"/>
        </w:rPr>
        <w:t>Figure 3, DMRS configuration for with and without Frequency Hopping</w:t>
      </w:r>
    </w:p>
    <w:p w14:paraId="4CF48CA4" w14:textId="77777777" w:rsidR="004F4451" w:rsidRPr="00B27E7E" w:rsidRDefault="004F4451" w:rsidP="004F4451">
      <w:pPr>
        <w:rPr>
          <w:rFonts w:eastAsiaTheme="minorEastAsia"/>
          <w:lang w:eastAsia="zh-CN"/>
        </w:rPr>
      </w:pPr>
      <w:r w:rsidRPr="00B27E7E">
        <w:rPr>
          <w:rFonts w:eastAsiaTheme="minorEastAsia"/>
          <w:lang w:eastAsia="zh-CN"/>
        </w:rPr>
        <w:t>Figure 3 shows DMRS configuration for both with and without intra-slot frequency hopping PUSCH for high speed scenario where additional DMRS is configured within a slot. For intra-slot frequency hopping PUSCH, there are 2 DMRS symbols on each hop within a slot, hence PUSCH code rate is higher compared to without frequency hopping for the same TB size. In the simulations below, the code rate for PUSCH without frequency hopping is 0.6 with 64QAM modulation.</w:t>
      </w:r>
    </w:p>
    <w:p w14:paraId="5CC45362" w14:textId="77777777" w:rsidR="004F4451" w:rsidRPr="00B27E7E" w:rsidRDefault="004F4451" w:rsidP="004F4451">
      <w:pPr>
        <w:rPr>
          <w:rFonts w:eastAsiaTheme="minorEastAsia"/>
          <w:lang w:eastAsia="zh-CN"/>
        </w:rPr>
      </w:pPr>
    </w:p>
    <w:p w14:paraId="72BFAE57" w14:textId="77777777" w:rsidR="004F4451" w:rsidRPr="00B27E7E" w:rsidRDefault="004F4451" w:rsidP="004F4451">
      <w:pPr>
        <w:pStyle w:val="a0"/>
        <w:autoSpaceDE w:val="0"/>
        <w:autoSpaceDN w:val="0"/>
        <w:adjustRightInd w:val="0"/>
        <w:snapToGrid w:val="0"/>
        <w:spacing w:line="268" w:lineRule="auto"/>
        <w:contextualSpacing/>
        <w:rPr>
          <w:rFonts w:eastAsiaTheme="minorEastAsia"/>
          <w:u w:val="single"/>
          <w:lang w:eastAsia="zh-CN"/>
        </w:rPr>
      </w:pPr>
      <w:r w:rsidRPr="00B27E7E">
        <w:rPr>
          <w:rFonts w:eastAsiaTheme="minorEastAsia"/>
          <w:u w:val="single"/>
          <w:lang w:eastAsia="zh-CN"/>
        </w:rPr>
        <w:t>Simulation results</w:t>
      </w:r>
    </w:p>
    <w:p w14:paraId="3E903458" w14:textId="77777777" w:rsidR="004F4451" w:rsidRPr="00B27E7E" w:rsidRDefault="004F4451" w:rsidP="004F4451">
      <w:pPr>
        <w:rPr>
          <w:rFonts w:eastAsiaTheme="minorEastAsia"/>
          <w:lang w:eastAsia="zh-CN"/>
        </w:rPr>
      </w:pPr>
      <w:r w:rsidRPr="00B27E7E">
        <w:rPr>
          <w:rFonts w:eastAsiaTheme="minorEastAsia"/>
          <w:noProof/>
          <w:lang w:eastAsia="zh-CN"/>
        </w:rPr>
        <w:drawing>
          <wp:inline distT="0" distB="0" distL="0" distR="0" wp14:anchorId="7554C750" wp14:editId="506F4604">
            <wp:extent cx="2743200" cy="2070253"/>
            <wp:effectExtent l="0" t="0" r="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58214" cy="2081584"/>
                    </a:xfrm>
                    <a:prstGeom prst="rect">
                      <a:avLst/>
                    </a:prstGeom>
                  </pic:spPr>
                </pic:pic>
              </a:graphicData>
            </a:graphic>
          </wp:inline>
        </w:drawing>
      </w:r>
      <w:r w:rsidRPr="00B27E7E">
        <w:rPr>
          <w:rFonts w:eastAsiaTheme="minorEastAsia"/>
          <w:noProof/>
          <w:lang w:eastAsia="zh-CN"/>
        </w:rPr>
        <w:drawing>
          <wp:inline distT="0" distB="0" distL="0" distR="0" wp14:anchorId="57DDEE54" wp14:editId="780CF56A">
            <wp:extent cx="2773288" cy="209296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2780198" cy="2098175"/>
                    </a:xfrm>
                    <a:prstGeom prst="rect">
                      <a:avLst/>
                    </a:prstGeom>
                  </pic:spPr>
                </pic:pic>
              </a:graphicData>
            </a:graphic>
          </wp:inline>
        </w:drawing>
      </w:r>
    </w:p>
    <w:p w14:paraId="3D34EDCF" w14:textId="77777777" w:rsidR="004F4451" w:rsidRPr="00B27E7E" w:rsidRDefault="004F4451" w:rsidP="004F4451">
      <w:pPr>
        <w:pStyle w:val="af3"/>
        <w:numPr>
          <w:ilvl w:val="0"/>
          <w:numId w:val="16"/>
        </w:numPr>
        <w:ind w:firstLineChars="0"/>
        <w:rPr>
          <w:rFonts w:ascii="Times New Roman" w:eastAsiaTheme="minorEastAsia" w:hAnsi="Times New Roman"/>
        </w:rPr>
      </w:pPr>
      <w:r w:rsidRPr="00B27E7E">
        <w:rPr>
          <w:rFonts w:ascii="Times New Roman" w:eastAsiaTheme="minorEastAsia" w:hAnsi="Times New Roman"/>
        </w:rPr>
        <w:t xml:space="preserve">UL 2Tx, single layer PUSCH                                            b) UL 4Tx, single layer PUSCH  </w:t>
      </w:r>
    </w:p>
    <w:p w14:paraId="3293EFDF" w14:textId="77777777" w:rsidR="004F4451" w:rsidRPr="00B27E7E" w:rsidRDefault="004F4451" w:rsidP="004F4451">
      <w:pPr>
        <w:jc w:val="center"/>
        <w:rPr>
          <w:rFonts w:eastAsiaTheme="minorEastAsia"/>
          <w:lang w:eastAsia="zh-CN"/>
        </w:rPr>
      </w:pPr>
      <w:r w:rsidRPr="00B27E7E">
        <w:rPr>
          <w:rFonts w:eastAsiaTheme="minorEastAsia"/>
          <w:lang w:eastAsia="zh-CN"/>
        </w:rPr>
        <w:t xml:space="preserve">Figure 4, performance comparison with PUSCH intra-slot FH, </w:t>
      </w:r>
    </w:p>
    <w:p w14:paraId="70661766" w14:textId="77777777" w:rsidR="004F4451" w:rsidRPr="00B27E7E" w:rsidRDefault="004F4451" w:rsidP="004F4451">
      <w:pPr>
        <w:rPr>
          <w:rFonts w:eastAsiaTheme="minorEastAsia"/>
          <w:lang w:eastAsia="zh-CN"/>
        </w:rPr>
      </w:pPr>
      <w:r w:rsidRPr="00B27E7E">
        <w:rPr>
          <w:rFonts w:eastAsiaTheme="minorEastAsia"/>
          <w:lang w:eastAsia="zh-CN"/>
        </w:rPr>
        <w:t>Figure 4 shows the simulation results for different schemes with single layer PUSCH transmission. In the figures, FullPowerMode0 is Rel-16 non-coherent codebook with full power mode 0, where the precoders for rank=1 are [1   0] and [0   1], however each antenna can deliver full power according to power class. For small delay CDD, 2Tx with [0, CP/6] delay and 4Tx with [0, CP/8, CP/4, 3CP/8] delays are applied on different antennas. For precoder cycling, length 4 DFT vectors are applied per PRG, where PRG size is 4 PRBs. For single layer transmission, it can be noticed that performance of precoder cycling and small delay CDD are similar, however to support dynamic rank adaptation there will be additional SRS overhead for small delay CDD. Furthermore, in the case of 4Tx, how to apply small delay CDD for rank=2 is not clear.</w:t>
      </w:r>
    </w:p>
    <w:p w14:paraId="179C98A5" w14:textId="77777777" w:rsidR="004F4451" w:rsidRPr="00B27E7E" w:rsidRDefault="004F4451" w:rsidP="004F4451">
      <w:pPr>
        <w:rPr>
          <w:rFonts w:eastAsiaTheme="minorEastAsia"/>
          <w:b/>
          <w:lang w:val="en-GB" w:eastAsia="zh-CN"/>
        </w:rPr>
      </w:pPr>
      <w:r w:rsidRPr="00B27E7E">
        <w:rPr>
          <w:rFonts w:eastAsiaTheme="minorEastAsia"/>
          <w:noProof/>
          <w:lang w:eastAsia="zh-CN"/>
        </w:rPr>
        <w:drawing>
          <wp:anchor distT="0" distB="0" distL="114300" distR="114300" simplePos="0" relativeHeight="251659264" behindDoc="0" locked="0" layoutInCell="1" allowOverlap="1" wp14:anchorId="242FC8BD" wp14:editId="5834BD6C">
            <wp:simplePos x="0" y="0"/>
            <wp:positionH relativeFrom="column">
              <wp:posOffset>11029315</wp:posOffset>
            </wp:positionH>
            <wp:positionV relativeFrom="paragraph">
              <wp:posOffset>142875</wp:posOffset>
            </wp:positionV>
            <wp:extent cx="5759450" cy="4346575"/>
            <wp:effectExtent l="0" t="0" r="0" b="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5759450" cy="4346575"/>
                    </a:xfrm>
                    <a:prstGeom prst="rect">
                      <a:avLst/>
                    </a:prstGeom>
                  </pic:spPr>
                </pic:pic>
              </a:graphicData>
            </a:graphic>
          </wp:anchor>
        </w:drawing>
      </w:r>
    </w:p>
    <w:p w14:paraId="6D98BDB1" w14:textId="77777777" w:rsidR="004F4451" w:rsidRPr="00B27E7E" w:rsidRDefault="004F4451" w:rsidP="004F4451">
      <w:pPr>
        <w:rPr>
          <w:rFonts w:eastAsiaTheme="minorEastAsia"/>
          <w:b/>
          <w:lang w:val="en-GB" w:eastAsia="zh-CN"/>
        </w:rPr>
      </w:pPr>
      <w:r w:rsidRPr="00B27E7E">
        <w:rPr>
          <w:rFonts w:eastAsiaTheme="minorEastAsia"/>
          <w:b/>
          <w:lang w:val="en-GB" w:eastAsia="zh-CN"/>
        </w:rPr>
        <w:t xml:space="preserve">Observation 2: </w:t>
      </w:r>
      <w:r w:rsidRPr="00B27E7E">
        <w:rPr>
          <w:rFonts w:eastAsiaTheme="minorEastAsia"/>
          <w:lang w:eastAsia="zh-CN"/>
        </w:rPr>
        <w:t>Since there is additional DMRS</w:t>
      </w:r>
      <w:r w:rsidRPr="00B27E7E">
        <w:rPr>
          <w:rFonts w:eastAsiaTheme="minorEastAsia"/>
          <w:lang w:val="en-GB" w:eastAsia="zh-CN"/>
        </w:rPr>
        <w:t xml:space="preserve"> overhead for intra-slot frequency hopping, BLER performance is worst compared to Rel-16 UL full power mode 0, small delay CDD and precoder cycling. T</w:t>
      </w:r>
      <w:r w:rsidRPr="00B27E7E">
        <w:rPr>
          <w:rFonts w:eastAsiaTheme="minorEastAsia"/>
          <w:lang w:eastAsia="zh-CN"/>
        </w:rPr>
        <w:t>o support dynamic rank adaptation there will be additional SRS overhead for small delay CDD.</w:t>
      </w:r>
    </w:p>
    <w:p w14:paraId="17B221A5" w14:textId="77777777" w:rsidR="004F4451" w:rsidRPr="00B27E7E" w:rsidRDefault="004F4451" w:rsidP="004F4451">
      <w:pPr>
        <w:rPr>
          <w:rFonts w:eastAsiaTheme="minorEastAsia"/>
          <w:b/>
          <w:lang w:val="en-GB" w:eastAsia="zh-CN"/>
        </w:rPr>
      </w:pPr>
    </w:p>
    <w:p w14:paraId="27C1719D" w14:textId="77777777" w:rsidR="004F4451" w:rsidRPr="00B27E7E" w:rsidRDefault="004F4451" w:rsidP="004F4451">
      <w:pPr>
        <w:pStyle w:val="title2"/>
        <w:rPr>
          <w:rFonts w:ascii="Times New Roman" w:hAnsi="Times New Roman" w:cs="Times New Roman"/>
        </w:rPr>
      </w:pPr>
      <w:r w:rsidRPr="00B27E7E">
        <w:rPr>
          <w:rFonts w:ascii="Times New Roman" w:hAnsi="Times New Roman" w:cs="Times New Roman"/>
        </w:rPr>
        <w:t>Evaluation on PAPR</w:t>
      </w:r>
    </w:p>
    <w:p w14:paraId="43305021" w14:textId="77777777" w:rsidR="004F4451" w:rsidRPr="00B27E7E" w:rsidRDefault="004F4451" w:rsidP="004F4451">
      <w:pPr>
        <w:rPr>
          <w:rFonts w:eastAsiaTheme="minorEastAsia"/>
          <w:lang w:val="en-GB" w:eastAsia="zh-CN"/>
        </w:rPr>
      </w:pPr>
      <w:r w:rsidRPr="00B27E7E">
        <w:rPr>
          <w:rFonts w:eastAsiaTheme="minorEastAsia"/>
          <w:lang w:val="en-GB" w:eastAsia="zh-CN"/>
        </w:rPr>
        <w:t xml:space="preserve">Below we compare PAPR for the case with and without UL precoder cycling. </w:t>
      </w:r>
    </w:p>
    <w:p w14:paraId="2F7ECF64" w14:textId="77777777" w:rsidR="004F4451" w:rsidRPr="00B27E7E" w:rsidRDefault="004F4451" w:rsidP="004F4451">
      <w:pPr>
        <w:jc w:val="center"/>
        <w:rPr>
          <w:rFonts w:eastAsiaTheme="minorEastAsia"/>
          <w:lang w:val="en-GB" w:eastAsia="zh-CN"/>
        </w:rPr>
      </w:pPr>
      <w:r w:rsidRPr="00B27E7E">
        <w:rPr>
          <w:rFonts w:eastAsiaTheme="minorEastAsia"/>
          <w:noProof/>
          <w:lang w:val="en-GB" w:eastAsia="zh-CN"/>
        </w:rPr>
        <mc:AlternateContent>
          <mc:Choice Requires="wps">
            <w:drawing>
              <wp:anchor distT="0" distB="0" distL="114300" distR="114300" simplePos="0" relativeHeight="251660288" behindDoc="0" locked="0" layoutInCell="1" allowOverlap="1" wp14:anchorId="7A53AC00" wp14:editId="76FA7F0C">
                <wp:simplePos x="0" y="0"/>
                <wp:positionH relativeFrom="column">
                  <wp:posOffset>3305810</wp:posOffset>
                </wp:positionH>
                <wp:positionV relativeFrom="paragraph">
                  <wp:posOffset>28163</wp:posOffset>
                </wp:positionV>
                <wp:extent cx="741680" cy="96520"/>
                <wp:effectExtent l="0" t="0" r="20320" b="17780"/>
                <wp:wrapNone/>
                <wp:docPr id="5" name="矩形 5"/>
                <wp:cNvGraphicFramePr/>
                <a:graphic xmlns:a="http://schemas.openxmlformats.org/drawingml/2006/main">
                  <a:graphicData uri="http://schemas.microsoft.com/office/word/2010/wordprocessingShape">
                    <wps:wsp>
                      <wps:cNvSpPr/>
                      <wps:spPr>
                        <a:xfrm>
                          <a:off x="0" y="0"/>
                          <a:ext cx="741680" cy="96520"/>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24E0FB" id="矩形 5" o:spid="_x0000_s1026" style="position:absolute;left:0;text-align:left;margin-left:260.3pt;margin-top:2.2pt;width:58.4pt;height: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" fillcolor="#f2f2f2 [3052]" strokecolor="#f2f2f2 [3052]" strokeweight="1pt"/>
            </w:pict>
          </mc:Fallback>
        </mc:AlternateContent>
      </w:r>
      <w:r w:rsidRPr="00B27E7E">
        <w:rPr>
          <w:rFonts w:eastAsiaTheme="minorEastAsia"/>
          <w:noProof/>
          <w:lang w:val="en-GB" w:eastAsia="zh-CN"/>
        </w:rPr>
        <w:drawing>
          <wp:inline distT="0" distB="0" distL="0" distR="0" wp14:anchorId="02E8E3BA" wp14:editId="3B750D7E">
            <wp:extent cx="2382520" cy="19697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daafd78004e4c38e29a6a3c63d304a5.png"/>
                    <pic:cNvPicPr/>
                  </pic:nvPicPr>
                  <pic:blipFill>
                    <a:blip r:embed="rId16">
                      <a:extLst>
                        <a:ext uri="{28A0092B-C50C-407E-A947-70E740481C1C}">
                          <a14:useLocalDpi xmlns:a14="http://schemas.microsoft.com/office/drawing/2010/main" val="0"/>
                        </a:ext>
                      </a:extLst>
                    </a:blip>
                    <a:stretch>
                      <a:fillRect/>
                    </a:stretch>
                  </pic:blipFill>
                  <pic:spPr>
                    <a:xfrm>
                      <a:off x="0" y="0"/>
                      <a:ext cx="2419672" cy="2000515"/>
                    </a:xfrm>
                    <a:prstGeom prst="rect">
                      <a:avLst/>
                    </a:prstGeom>
                  </pic:spPr>
                </pic:pic>
              </a:graphicData>
            </a:graphic>
          </wp:inline>
        </w:drawing>
      </w:r>
    </w:p>
    <w:p w14:paraId="2EE6FB28" w14:textId="77777777" w:rsidR="004F4451" w:rsidRPr="00B27E7E" w:rsidRDefault="004F4451" w:rsidP="004F4451">
      <w:pPr>
        <w:pStyle w:val="a0"/>
        <w:autoSpaceDE w:val="0"/>
        <w:autoSpaceDN w:val="0"/>
        <w:adjustRightInd w:val="0"/>
        <w:snapToGrid w:val="0"/>
        <w:spacing w:line="268" w:lineRule="auto"/>
        <w:contextualSpacing/>
        <w:jc w:val="center"/>
        <w:rPr>
          <w:rFonts w:eastAsiaTheme="minorEastAsia"/>
          <w:lang w:eastAsia="zh-CN"/>
        </w:rPr>
      </w:pPr>
      <w:r w:rsidRPr="00B27E7E">
        <w:rPr>
          <w:rFonts w:eastAsiaTheme="minorEastAsia"/>
          <w:lang w:eastAsia="zh-CN"/>
        </w:rPr>
        <w:t>Figure 5, PAPR comparison between with and without open-loop UL Precoder cycling</w:t>
      </w:r>
    </w:p>
    <w:p w14:paraId="6E3E0079" w14:textId="77777777" w:rsidR="004F4451" w:rsidRPr="00B27E7E" w:rsidRDefault="004F4451" w:rsidP="004F4451">
      <w:pPr>
        <w:rPr>
          <w:rFonts w:eastAsiaTheme="minorEastAsia"/>
          <w:lang w:eastAsia="zh-CN"/>
        </w:rPr>
      </w:pPr>
    </w:p>
    <w:p w14:paraId="5BA52515" w14:textId="77777777" w:rsidR="004F4451" w:rsidRPr="00B27E7E" w:rsidRDefault="004F4451" w:rsidP="004F4451">
      <w:pPr>
        <w:rPr>
          <w:rFonts w:eastAsiaTheme="minorEastAsia"/>
          <w:b/>
          <w:lang w:val="en-GB" w:eastAsia="zh-CN"/>
        </w:rPr>
      </w:pPr>
      <w:r w:rsidRPr="00B27E7E">
        <w:rPr>
          <w:rFonts w:eastAsiaTheme="minorEastAsia"/>
          <w:b/>
          <w:lang w:val="en-GB" w:eastAsia="zh-CN"/>
        </w:rPr>
        <w:t xml:space="preserve">Observation 3: </w:t>
      </w:r>
      <w:r w:rsidRPr="00B27E7E">
        <w:rPr>
          <w:rFonts w:eastAsiaTheme="minorEastAsia"/>
          <w:lang w:val="en-GB" w:eastAsia="zh-CN"/>
        </w:rPr>
        <w:t>figure 5 shows comparison of PAPR between the cases of with and without UL precoder cycling for CP-OFDM waveform, it can be observed that there is no PAPR degradation.</w:t>
      </w:r>
    </w:p>
    <w:p w14:paraId="698C6BAC" w14:textId="77777777" w:rsidR="004F4451" w:rsidRPr="00B27E7E" w:rsidRDefault="004F4451" w:rsidP="004F4451">
      <w:pPr>
        <w:rPr>
          <w:rFonts w:eastAsia="MS Mincho"/>
          <w:lang w:val="en-GB" w:eastAsia="ja-JP"/>
        </w:rPr>
      </w:pPr>
    </w:p>
    <w:p w14:paraId="4B0B858B" w14:textId="77777777" w:rsidR="004F4451" w:rsidRPr="00B27E7E" w:rsidRDefault="004F4451" w:rsidP="004F4451">
      <w:pPr>
        <w:pStyle w:val="title2"/>
        <w:rPr>
          <w:rFonts w:ascii="Times New Roman" w:hAnsi="Times New Roman" w:cs="Times New Roman"/>
        </w:rPr>
      </w:pPr>
      <w:r w:rsidRPr="00B27E7E">
        <w:rPr>
          <w:rFonts w:ascii="Times New Roman" w:hAnsi="Times New Roman" w:cs="Times New Roman"/>
        </w:rPr>
        <w:lastRenderedPageBreak/>
        <w:t>Evaluation on interference fluctuation</w:t>
      </w:r>
    </w:p>
    <w:p w14:paraId="140EFA18" w14:textId="77777777" w:rsidR="004F4451" w:rsidRPr="00B27E7E" w:rsidRDefault="004F4451" w:rsidP="004F4451">
      <w:pPr>
        <w:jc w:val="center"/>
        <w:rPr>
          <w:rFonts w:eastAsiaTheme="minorEastAsia"/>
          <w:lang w:eastAsia="zh-CN"/>
        </w:rPr>
      </w:pPr>
      <w:r w:rsidRPr="00B27E7E">
        <w:rPr>
          <w:rFonts w:eastAsiaTheme="minorEastAsia"/>
          <w:noProof/>
          <w:lang w:eastAsia="zh-CN"/>
        </w:rPr>
        <w:drawing>
          <wp:inline distT="0" distB="0" distL="0" distR="0" wp14:anchorId="14937A16" wp14:editId="78BF6A44">
            <wp:extent cx="2552282" cy="2044359"/>
            <wp:effectExtent l="0" t="0" r="63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nterferencefluctuation.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77704" cy="2064722"/>
                    </a:xfrm>
                    <a:prstGeom prst="rect">
                      <a:avLst/>
                    </a:prstGeom>
                  </pic:spPr>
                </pic:pic>
              </a:graphicData>
            </a:graphic>
          </wp:inline>
        </w:drawing>
      </w:r>
    </w:p>
    <w:p w14:paraId="1D9D20F8" w14:textId="77777777" w:rsidR="004F4451" w:rsidRPr="00B27E7E" w:rsidRDefault="004F4451" w:rsidP="004F4451">
      <w:pPr>
        <w:rPr>
          <w:rFonts w:eastAsiaTheme="minorEastAsia"/>
          <w:lang w:val="en-GB" w:eastAsia="zh-CN"/>
        </w:rPr>
      </w:pPr>
      <w:r w:rsidRPr="00B27E7E">
        <w:rPr>
          <w:rFonts w:eastAsiaTheme="minorEastAsia"/>
          <w:lang w:val="en-GB" w:eastAsia="zh-CN"/>
        </w:rPr>
        <w:t>Figure 6, comparison of interference across all cells between precoder cycling and wideband scheduling</w:t>
      </w:r>
    </w:p>
    <w:p w14:paraId="3006910D" w14:textId="77777777" w:rsidR="004F4451" w:rsidRPr="00B27E7E" w:rsidRDefault="004F4451" w:rsidP="004F4451">
      <w:pPr>
        <w:rPr>
          <w:rFonts w:eastAsiaTheme="minorEastAsia"/>
          <w:b/>
          <w:lang w:val="en-GB" w:eastAsia="zh-CN"/>
        </w:rPr>
      </w:pPr>
      <w:r w:rsidRPr="00B27E7E">
        <w:rPr>
          <w:rFonts w:eastAsiaTheme="minorEastAsia"/>
          <w:b/>
          <w:lang w:val="en-GB" w:eastAsia="zh-CN"/>
        </w:rPr>
        <w:t xml:space="preserve">Observation 4: </w:t>
      </w:r>
      <w:r w:rsidRPr="00B27E7E">
        <w:rPr>
          <w:rFonts w:eastAsiaTheme="minorEastAsia"/>
          <w:lang w:val="en-GB" w:eastAsia="zh-CN"/>
        </w:rPr>
        <w:t>figure 6 shows comparison of interference fluctuation across all cells between precoder cycling and wideband scheduling, it can be noticed that the CDF curves are similar, hence there is no drastic change in interference due to precoder cycling in UL.</w:t>
      </w:r>
    </w:p>
    <w:p w14:paraId="06F77A17" w14:textId="77777777" w:rsidR="004F4451" w:rsidRPr="00B27E7E" w:rsidRDefault="004F4451" w:rsidP="004F4451">
      <w:pPr>
        <w:rPr>
          <w:rFonts w:eastAsia="MS Mincho"/>
          <w:lang w:val="en-GB" w:eastAsia="ja-JP"/>
        </w:rPr>
      </w:pPr>
    </w:p>
    <w:p w14:paraId="5F137A14" w14:textId="77777777" w:rsidR="004F4451" w:rsidRPr="00B27E7E" w:rsidRDefault="004F4451" w:rsidP="004F4451">
      <w:pPr>
        <w:rPr>
          <w:rFonts w:eastAsiaTheme="minorEastAsia"/>
          <w:lang w:val="en-GB" w:eastAsia="zh-CN"/>
        </w:rPr>
      </w:pPr>
      <w:r w:rsidRPr="00B27E7E">
        <w:rPr>
          <w:rFonts w:eastAsiaTheme="minorEastAsia"/>
          <w:lang w:val="en-GB" w:eastAsia="zh-CN"/>
        </w:rPr>
        <w:t>Proposal 1:</w:t>
      </w:r>
    </w:p>
    <w:p w14:paraId="093F342D" w14:textId="77777777" w:rsidR="004F4451" w:rsidRPr="00B27E7E" w:rsidRDefault="004F4451" w:rsidP="004F4451">
      <w:pPr>
        <w:pStyle w:val="af3"/>
        <w:numPr>
          <w:ilvl w:val="0"/>
          <w:numId w:val="17"/>
        </w:numPr>
        <w:ind w:firstLineChars="0"/>
        <w:rPr>
          <w:rFonts w:ascii="Times New Roman" w:eastAsiaTheme="minorEastAsia" w:hAnsi="Times New Roman"/>
          <w:lang w:val="en-GB"/>
        </w:rPr>
      </w:pPr>
      <w:r w:rsidRPr="00B27E7E">
        <w:rPr>
          <w:rFonts w:ascii="Times New Roman" w:eastAsiaTheme="minorEastAsia" w:hAnsi="Times New Roman"/>
          <w:lang w:val="en-GB"/>
        </w:rPr>
        <w:t>It is proposed to support sub-band precoder with precoder cycling for UL transmission, specify necessary enhanced including definition of PRG (Precoding RB Granularity).</w:t>
      </w:r>
    </w:p>
    <w:p w14:paraId="30DF8460" w14:textId="77777777" w:rsidR="004F4451" w:rsidRPr="00B27E7E" w:rsidRDefault="004F4451" w:rsidP="004F4451">
      <w:pPr>
        <w:rPr>
          <w:rFonts w:eastAsiaTheme="minorEastAsia"/>
          <w:b/>
          <w:lang w:val="en-GB" w:eastAsia="zh-CN"/>
        </w:rPr>
      </w:pPr>
    </w:p>
    <w:sectPr w:rsidR="004F4451" w:rsidRPr="00B27E7E" w:rsidSect="00B26B9F">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8C413" w14:textId="77777777" w:rsidR="008E01C1" w:rsidRDefault="008E01C1">
      <w:r>
        <w:separator/>
      </w:r>
    </w:p>
  </w:endnote>
  <w:endnote w:type="continuationSeparator" w:id="0">
    <w:p w14:paraId="2B1FE643" w14:textId="77777777" w:rsidR="008E01C1" w:rsidRDefault="008E01C1">
      <w:r>
        <w:continuationSeparator/>
      </w:r>
    </w:p>
  </w:endnote>
  <w:endnote w:type="continuationNotice" w:id="1">
    <w:p w14:paraId="55E05C64" w14:textId="77777777" w:rsidR="008E01C1" w:rsidRDefault="008E0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72637928" w:rsidR="00595001" w:rsidRDefault="00595001">
        <w:pPr>
          <w:pStyle w:val="af"/>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595001" w:rsidRDefault="0059500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B1E90" w14:textId="77777777" w:rsidR="008E01C1" w:rsidRDefault="008E01C1">
      <w:r>
        <w:separator/>
      </w:r>
    </w:p>
  </w:footnote>
  <w:footnote w:type="continuationSeparator" w:id="0">
    <w:p w14:paraId="1951110F" w14:textId="77777777" w:rsidR="008E01C1" w:rsidRDefault="008E01C1">
      <w:r>
        <w:continuationSeparator/>
      </w:r>
    </w:p>
  </w:footnote>
  <w:footnote w:type="continuationNotice" w:id="1">
    <w:p w14:paraId="128F43D2" w14:textId="77777777" w:rsidR="008E01C1" w:rsidRDefault="008E01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595001" w:rsidRDefault="005950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975A86"/>
    <w:multiLevelType w:val="hybridMultilevel"/>
    <w:tmpl w:val="717E5012"/>
    <w:lvl w:ilvl="0" w:tplc="FC4C9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D71883"/>
    <w:multiLevelType w:val="hybridMultilevel"/>
    <w:tmpl w:val="70840232"/>
    <w:lvl w:ilvl="0" w:tplc="7C0C44CA">
      <w:start w:val="1"/>
      <w:numFmt w:val="decimal"/>
      <w:pStyle w:val="proposal"/>
      <w:lvlText w:val="Proposal %1: "/>
      <w:lvlJc w:val="left"/>
      <w:pPr>
        <w:ind w:left="5523" w:hanging="420"/>
      </w:pPr>
      <w:rPr>
        <w:rFonts w:hint="eastAsia"/>
        <w:b/>
        <w:i w:val="0"/>
      </w:rPr>
    </w:lvl>
    <w:lvl w:ilvl="1" w:tplc="04090019">
      <w:start w:val="1"/>
      <w:numFmt w:val="lowerLetter"/>
      <w:lvlText w:val="%2)"/>
      <w:lvlJc w:val="left"/>
      <w:pPr>
        <w:ind w:left="5943" w:hanging="420"/>
      </w:pPr>
    </w:lvl>
    <w:lvl w:ilvl="2" w:tplc="0409001B">
      <w:start w:val="1"/>
      <w:numFmt w:val="lowerRoman"/>
      <w:lvlText w:val="%3."/>
      <w:lvlJc w:val="right"/>
      <w:pPr>
        <w:ind w:left="6363" w:hanging="420"/>
      </w:pPr>
    </w:lvl>
    <w:lvl w:ilvl="3" w:tplc="0409000F" w:tentative="1">
      <w:start w:val="1"/>
      <w:numFmt w:val="decimal"/>
      <w:lvlText w:val="%4."/>
      <w:lvlJc w:val="left"/>
      <w:pPr>
        <w:ind w:left="6783" w:hanging="420"/>
      </w:pPr>
    </w:lvl>
    <w:lvl w:ilvl="4" w:tplc="04090019" w:tentative="1">
      <w:start w:val="1"/>
      <w:numFmt w:val="lowerLetter"/>
      <w:lvlText w:val="%5)"/>
      <w:lvlJc w:val="left"/>
      <w:pPr>
        <w:ind w:left="7203" w:hanging="420"/>
      </w:pPr>
    </w:lvl>
    <w:lvl w:ilvl="5" w:tplc="0409001B" w:tentative="1">
      <w:start w:val="1"/>
      <w:numFmt w:val="lowerRoman"/>
      <w:lvlText w:val="%6."/>
      <w:lvlJc w:val="right"/>
      <w:pPr>
        <w:ind w:left="7623" w:hanging="420"/>
      </w:pPr>
    </w:lvl>
    <w:lvl w:ilvl="6" w:tplc="0409000F" w:tentative="1">
      <w:start w:val="1"/>
      <w:numFmt w:val="decimal"/>
      <w:lvlText w:val="%7."/>
      <w:lvlJc w:val="left"/>
      <w:pPr>
        <w:ind w:left="8043" w:hanging="420"/>
      </w:pPr>
    </w:lvl>
    <w:lvl w:ilvl="7" w:tplc="04090019" w:tentative="1">
      <w:start w:val="1"/>
      <w:numFmt w:val="lowerLetter"/>
      <w:lvlText w:val="%8)"/>
      <w:lvlJc w:val="left"/>
      <w:pPr>
        <w:ind w:left="8463" w:hanging="420"/>
      </w:pPr>
    </w:lvl>
    <w:lvl w:ilvl="8" w:tplc="0409001B" w:tentative="1">
      <w:start w:val="1"/>
      <w:numFmt w:val="lowerRoman"/>
      <w:lvlText w:val="%9."/>
      <w:lvlJc w:val="right"/>
      <w:pPr>
        <w:ind w:left="8883" w:hanging="420"/>
      </w:pPr>
    </w:lvl>
  </w:abstractNum>
  <w:abstractNum w:abstractNumId="3" w15:restartNumberingAfterBreak="0">
    <w:nsid w:val="22747062"/>
    <w:multiLevelType w:val="hybridMultilevel"/>
    <w:tmpl w:val="3C7CF2A6"/>
    <w:lvl w:ilvl="0" w:tplc="612C7108">
      <w:start w:val="1"/>
      <w:numFmt w:val="bullet"/>
      <w:lvlText w:val="•"/>
      <w:lvlJc w:val="left"/>
      <w:pPr>
        <w:tabs>
          <w:tab w:val="num" w:pos="720"/>
        </w:tabs>
        <w:ind w:left="720" w:hanging="360"/>
      </w:pPr>
      <w:rPr>
        <w:rFonts w:ascii="Arial" w:hAnsi="Arial" w:hint="default"/>
      </w:rPr>
    </w:lvl>
    <w:lvl w:ilvl="1" w:tplc="9DA2BC4E">
      <w:start w:val="1"/>
      <w:numFmt w:val="bullet"/>
      <w:lvlText w:val="•"/>
      <w:lvlJc w:val="left"/>
      <w:pPr>
        <w:tabs>
          <w:tab w:val="num" w:pos="1440"/>
        </w:tabs>
        <w:ind w:left="1440" w:hanging="360"/>
      </w:pPr>
      <w:rPr>
        <w:rFonts w:ascii="Arial" w:hAnsi="Arial" w:hint="default"/>
      </w:rPr>
    </w:lvl>
    <w:lvl w:ilvl="2" w:tplc="93A0DE58" w:tentative="1">
      <w:start w:val="1"/>
      <w:numFmt w:val="bullet"/>
      <w:lvlText w:val="•"/>
      <w:lvlJc w:val="left"/>
      <w:pPr>
        <w:tabs>
          <w:tab w:val="num" w:pos="2160"/>
        </w:tabs>
        <w:ind w:left="2160" w:hanging="360"/>
      </w:pPr>
      <w:rPr>
        <w:rFonts w:ascii="Arial" w:hAnsi="Arial" w:hint="default"/>
      </w:rPr>
    </w:lvl>
    <w:lvl w:ilvl="3" w:tplc="7F9E688E" w:tentative="1">
      <w:start w:val="1"/>
      <w:numFmt w:val="bullet"/>
      <w:lvlText w:val="•"/>
      <w:lvlJc w:val="left"/>
      <w:pPr>
        <w:tabs>
          <w:tab w:val="num" w:pos="2880"/>
        </w:tabs>
        <w:ind w:left="2880" w:hanging="360"/>
      </w:pPr>
      <w:rPr>
        <w:rFonts w:ascii="Arial" w:hAnsi="Arial" w:hint="default"/>
      </w:rPr>
    </w:lvl>
    <w:lvl w:ilvl="4" w:tplc="70CA85B2" w:tentative="1">
      <w:start w:val="1"/>
      <w:numFmt w:val="bullet"/>
      <w:lvlText w:val="•"/>
      <w:lvlJc w:val="left"/>
      <w:pPr>
        <w:tabs>
          <w:tab w:val="num" w:pos="3600"/>
        </w:tabs>
        <w:ind w:left="3600" w:hanging="360"/>
      </w:pPr>
      <w:rPr>
        <w:rFonts w:ascii="Arial" w:hAnsi="Arial" w:hint="default"/>
      </w:rPr>
    </w:lvl>
    <w:lvl w:ilvl="5" w:tplc="9E92E7F2" w:tentative="1">
      <w:start w:val="1"/>
      <w:numFmt w:val="bullet"/>
      <w:lvlText w:val="•"/>
      <w:lvlJc w:val="left"/>
      <w:pPr>
        <w:tabs>
          <w:tab w:val="num" w:pos="4320"/>
        </w:tabs>
        <w:ind w:left="4320" w:hanging="360"/>
      </w:pPr>
      <w:rPr>
        <w:rFonts w:ascii="Arial" w:hAnsi="Arial" w:hint="default"/>
      </w:rPr>
    </w:lvl>
    <w:lvl w:ilvl="6" w:tplc="B1FA3742" w:tentative="1">
      <w:start w:val="1"/>
      <w:numFmt w:val="bullet"/>
      <w:lvlText w:val="•"/>
      <w:lvlJc w:val="left"/>
      <w:pPr>
        <w:tabs>
          <w:tab w:val="num" w:pos="5040"/>
        </w:tabs>
        <w:ind w:left="5040" w:hanging="360"/>
      </w:pPr>
      <w:rPr>
        <w:rFonts w:ascii="Arial" w:hAnsi="Arial" w:hint="default"/>
      </w:rPr>
    </w:lvl>
    <w:lvl w:ilvl="7" w:tplc="67D6D646" w:tentative="1">
      <w:start w:val="1"/>
      <w:numFmt w:val="bullet"/>
      <w:lvlText w:val="•"/>
      <w:lvlJc w:val="left"/>
      <w:pPr>
        <w:tabs>
          <w:tab w:val="num" w:pos="5760"/>
        </w:tabs>
        <w:ind w:left="5760" w:hanging="360"/>
      </w:pPr>
      <w:rPr>
        <w:rFonts w:ascii="Arial" w:hAnsi="Arial" w:hint="default"/>
      </w:rPr>
    </w:lvl>
    <w:lvl w:ilvl="8" w:tplc="E27C2C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4D4600"/>
    <w:multiLevelType w:val="hybridMultilevel"/>
    <w:tmpl w:val="0BB8E42A"/>
    <w:lvl w:ilvl="0" w:tplc="BBAC265C">
      <w:start w:val="1"/>
      <w:numFmt w:val="decimal"/>
      <w:pStyle w:val="observation"/>
      <w:lvlText w:val="Observation %1: "/>
      <w:lvlJc w:val="left"/>
      <w:pPr>
        <w:ind w:left="2972"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2136" w:hanging="420"/>
      </w:pPr>
    </w:lvl>
    <w:lvl w:ilvl="2" w:tplc="0409001B" w:tentative="1">
      <w:start w:val="1"/>
      <w:numFmt w:val="lowerRoman"/>
      <w:lvlText w:val="%3."/>
      <w:lvlJc w:val="right"/>
      <w:pPr>
        <w:ind w:left="-1716" w:hanging="420"/>
      </w:pPr>
    </w:lvl>
    <w:lvl w:ilvl="3" w:tplc="0409000F" w:tentative="1">
      <w:start w:val="1"/>
      <w:numFmt w:val="decimal"/>
      <w:lvlText w:val="%4."/>
      <w:lvlJc w:val="left"/>
      <w:pPr>
        <w:ind w:left="-1296" w:hanging="420"/>
      </w:pPr>
    </w:lvl>
    <w:lvl w:ilvl="4" w:tplc="04090019" w:tentative="1">
      <w:start w:val="1"/>
      <w:numFmt w:val="lowerLetter"/>
      <w:lvlText w:val="%5)"/>
      <w:lvlJc w:val="left"/>
      <w:pPr>
        <w:ind w:left="-876" w:hanging="420"/>
      </w:pPr>
    </w:lvl>
    <w:lvl w:ilvl="5" w:tplc="0409001B" w:tentative="1">
      <w:start w:val="1"/>
      <w:numFmt w:val="lowerRoman"/>
      <w:lvlText w:val="%6."/>
      <w:lvlJc w:val="right"/>
      <w:pPr>
        <w:ind w:left="-456" w:hanging="420"/>
      </w:pPr>
    </w:lvl>
    <w:lvl w:ilvl="6" w:tplc="0409000F" w:tentative="1">
      <w:start w:val="1"/>
      <w:numFmt w:val="decimal"/>
      <w:lvlText w:val="%7."/>
      <w:lvlJc w:val="left"/>
      <w:pPr>
        <w:ind w:left="-36" w:hanging="420"/>
      </w:pPr>
    </w:lvl>
    <w:lvl w:ilvl="7" w:tplc="04090019" w:tentative="1">
      <w:start w:val="1"/>
      <w:numFmt w:val="lowerLetter"/>
      <w:lvlText w:val="%8)"/>
      <w:lvlJc w:val="left"/>
      <w:pPr>
        <w:ind w:left="384" w:hanging="420"/>
      </w:pPr>
    </w:lvl>
    <w:lvl w:ilvl="8" w:tplc="0409001B" w:tentative="1">
      <w:start w:val="1"/>
      <w:numFmt w:val="lowerRoman"/>
      <w:lvlText w:val="%9."/>
      <w:lvlJc w:val="right"/>
      <w:pPr>
        <w:ind w:left="804" w:hanging="420"/>
      </w:pPr>
    </w:lvl>
  </w:abstractNum>
  <w:abstractNum w:abstractNumId="5"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6906075"/>
    <w:multiLevelType w:val="hybridMultilevel"/>
    <w:tmpl w:val="7F320BC4"/>
    <w:lvl w:ilvl="0" w:tplc="BD166FE0">
      <w:start w:val="4"/>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DCE2594"/>
    <w:multiLevelType w:val="hybridMultilevel"/>
    <w:tmpl w:val="632E7498"/>
    <w:lvl w:ilvl="0" w:tplc="85883BC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F2D2709"/>
    <w:multiLevelType w:val="hybridMultilevel"/>
    <w:tmpl w:val="6E4A9F42"/>
    <w:lvl w:ilvl="0" w:tplc="C14E852C">
      <w:start w:val="1"/>
      <w:numFmt w:val="lowerLetter"/>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6" w15:restartNumberingAfterBreak="0">
    <w:nsid w:val="5AF377F3"/>
    <w:multiLevelType w:val="hybridMultilevel"/>
    <w:tmpl w:val="92B6D3A8"/>
    <w:lvl w:ilvl="0" w:tplc="8D1C09D6">
      <w:start w:val="1"/>
      <w:numFmt w:val="decimal"/>
      <w:lvlText w:val="%1）"/>
      <w:lvlJc w:val="left"/>
      <w:pPr>
        <w:ind w:left="360" w:hanging="360"/>
      </w:pPr>
      <w:rPr>
        <w:rFonts w:ascii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9"/>
  </w:num>
  <w:num w:numId="3">
    <w:abstractNumId w:val="10"/>
  </w:num>
  <w:num w:numId="4">
    <w:abstractNumId w:val="14"/>
  </w:num>
  <w:num w:numId="5">
    <w:abstractNumId w:val="9"/>
  </w:num>
  <w:num w:numId="6">
    <w:abstractNumId w:val="8"/>
  </w:num>
  <w:num w:numId="7">
    <w:abstractNumId w:val="11"/>
  </w:num>
  <w:num w:numId="8">
    <w:abstractNumId w:val="7"/>
  </w:num>
  <w:num w:numId="9">
    <w:abstractNumId w:val="2"/>
  </w:num>
  <w:num w:numId="10">
    <w:abstractNumId w:val="5"/>
  </w:num>
  <w:num w:numId="11">
    <w:abstractNumId w:val="17"/>
  </w:num>
  <w:num w:numId="12">
    <w:abstractNumId w:val="0"/>
  </w:num>
  <w:num w:numId="13">
    <w:abstractNumId w:val="18"/>
  </w:num>
  <w:num w:numId="14">
    <w:abstractNumId w:val="4"/>
  </w:num>
  <w:num w:numId="15">
    <w:abstractNumId w:val="3"/>
  </w:num>
  <w:num w:numId="16">
    <w:abstractNumId w:val="13"/>
  </w:num>
  <w:num w:numId="17">
    <w:abstractNumId w:val="6"/>
  </w:num>
  <w:num w:numId="18">
    <w:abstractNumId w:val="5"/>
  </w:num>
  <w:num w:numId="19">
    <w:abstractNumId w:val="5"/>
  </w:num>
  <w:num w:numId="20">
    <w:abstractNumId w:val="16"/>
  </w:num>
  <w:num w:numId="21">
    <w:abstractNumId w:val="1"/>
  </w:num>
  <w:num w:numId="2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968"/>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E4E"/>
    <w:rsid w:val="00013284"/>
    <w:rsid w:val="000137A8"/>
    <w:rsid w:val="000137AA"/>
    <w:rsid w:val="00013935"/>
    <w:rsid w:val="0001397F"/>
    <w:rsid w:val="00013C33"/>
    <w:rsid w:val="00013CA8"/>
    <w:rsid w:val="00013F43"/>
    <w:rsid w:val="0001420C"/>
    <w:rsid w:val="000143FD"/>
    <w:rsid w:val="00014A56"/>
    <w:rsid w:val="00014CA5"/>
    <w:rsid w:val="00014D04"/>
    <w:rsid w:val="00014DBF"/>
    <w:rsid w:val="00015654"/>
    <w:rsid w:val="00015A87"/>
    <w:rsid w:val="00015AED"/>
    <w:rsid w:val="00015BC8"/>
    <w:rsid w:val="00015CF4"/>
    <w:rsid w:val="00016208"/>
    <w:rsid w:val="00016AC6"/>
    <w:rsid w:val="00016DE7"/>
    <w:rsid w:val="00016E02"/>
    <w:rsid w:val="00016F05"/>
    <w:rsid w:val="0001706A"/>
    <w:rsid w:val="000174AD"/>
    <w:rsid w:val="000175C5"/>
    <w:rsid w:val="00017A7C"/>
    <w:rsid w:val="00017AC8"/>
    <w:rsid w:val="00017BA4"/>
    <w:rsid w:val="00017E66"/>
    <w:rsid w:val="00017F49"/>
    <w:rsid w:val="000208A6"/>
    <w:rsid w:val="00020973"/>
    <w:rsid w:val="00020A0A"/>
    <w:rsid w:val="00020A1C"/>
    <w:rsid w:val="0002135A"/>
    <w:rsid w:val="00021475"/>
    <w:rsid w:val="0002195F"/>
    <w:rsid w:val="00021A73"/>
    <w:rsid w:val="00021B1B"/>
    <w:rsid w:val="00021C03"/>
    <w:rsid w:val="00021FC2"/>
    <w:rsid w:val="00022384"/>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56E"/>
    <w:rsid w:val="0002671B"/>
    <w:rsid w:val="000269D1"/>
    <w:rsid w:val="00026F14"/>
    <w:rsid w:val="0002754F"/>
    <w:rsid w:val="0002793E"/>
    <w:rsid w:val="000300D5"/>
    <w:rsid w:val="00030815"/>
    <w:rsid w:val="00030BD6"/>
    <w:rsid w:val="00030C1B"/>
    <w:rsid w:val="00030DFC"/>
    <w:rsid w:val="00031198"/>
    <w:rsid w:val="000312E7"/>
    <w:rsid w:val="00031518"/>
    <w:rsid w:val="00031855"/>
    <w:rsid w:val="00031E1E"/>
    <w:rsid w:val="00031EC0"/>
    <w:rsid w:val="0003201A"/>
    <w:rsid w:val="00032104"/>
    <w:rsid w:val="0003235B"/>
    <w:rsid w:val="000324B9"/>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623"/>
    <w:rsid w:val="00044643"/>
    <w:rsid w:val="000448D8"/>
    <w:rsid w:val="000449D2"/>
    <w:rsid w:val="00044D7E"/>
    <w:rsid w:val="00044DAA"/>
    <w:rsid w:val="00045071"/>
    <w:rsid w:val="0004511B"/>
    <w:rsid w:val="000457BB"/>
    <w:rsid w:val="000458FF"/>
    <w:rsid w:val="00045C61"/>
    <w:rsid w:val="00045D59"/>
    <w:rsid w:val="00046195"/>
    <w:rsid w:val="0004626B"/>
    <w:rsid w:val="00046517"/>
    <w:rsid w:val="0004684E"/>
    <w:rsid w:val="00046C1C"/>
    <w:rsid w:val="00046D52"/>
    <w:rsid w:val="000471CE"/>
    <w:rsid w:val="00047282"/>
    <w:rsid w:val="00047398"/>
    <w:rsid w:val="000473DB"/>
    <w:rsid w:val="00047423"/>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60564"/>
    <w:rsid w:val="00060753"/>
    <w:rsid w:val="00060AA8"/>
    <w:rsid w:val="00060CE4"/>
    <w:rsid w:val="000613DC"/>
    <w:rsid w:val="000613E6"/>
    <w:rsid w:val="00061692"/>
    <w:rsid w:val="00061708"/>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606"/>
    <w:rsid w:val="00071A17"/>
    <w:rsid w:val="00071D16"/>
    <w:rsid w:val="00071E64"/>
    <w:rsid w:val="0007205F"/>
    <w:rsid w:val="000721FD"/>
    <w:rsid w:val="000722A7"/>
    <w:rsid w:val="00072F9F"/>
    <w:rsid w:val="0007300E"/>
    <w:rsid w:val="0007317C"/>
    <w:rsid w:val="000731F9"/>
    <w:rsid w:val="00073451"/>
    <w:rsid w:val="0007378E"/>
    <w:rsid w:val="00073887"/>
    <w:rsid w:val="000738A7"/>
    <w:rsid w:val="000739AD"/>
    <w:rsid w:val="000741F0"/>
    <w:rsid w:val="00074227"/>
    <w:rsid w:val="000749EF"/>
    <w:rsid w:val="00074BE8"/>
    <w:rsid w:val="00074E57"/>
    <w:rsid w:val="000755B1"/>
    <w:rsid w:val="000757AA"/>
    <w:rsid w:val="00075833"/>
    <w:rsid w:val="00075B09"/>
    <w:rsid w:val="00075E49"/>
    <w:rsid w:val="00075F22"/>
    <w:rsid w:val="00075FDA"/>
    <w:rsid w:val="0007600E"/>
    <w:rsid w:val="00076083"/>
    <w:rsid w:val="00076103"/>
    <w:rsid w:val="00076367"/>
    <w:rsid w:val="000763C6"/>
    <w:rsid w:val="00076434"/>
    <w:rsid w:val="0007680E"/>
    <w:rsid w:val="00076A2B"/>
    <w:rsid w:val="00076A3F"/>
    <w:rsid w:val="00076E3A"/>
    <w:rsid w:val="00076F22"/>
    <w:rsid w:val="000774A7"/>
    <w:rsid w:val="00077878"/>
    <w:rsid w:val="0007797F"/>
    <w:rsid w:val="00077C76"/>
    <w:rsid w:val="00077DB2"/>
    <w:rsid w:val="00080026"/>
    <w:rsid w:val="000804E1"/>
    <w:rsid w:val="000804FB"/>
    <w:rsid w:val="000806B6"/>
    <w:rsid w:val="000808CC"/>
    <w:rsid w:val="000810A7"/>
    <w:rsid w:val="000810BF"/>
    <w:rsid w:val="000811E7"/>
    <w:rsid w:val="00081472"/>
    <w:rsid w:val="000816D8"/>
    <w:rsid w:val="000817B4"/>
    <w:rsid w:val="000817D8"/>
    <w:rsid w:val="000818E8"/>
    <w:rsid w:val="000818F4"/>
    <w:rsid w:val="00081A9C"/>
    <w:rsid w:val="0008210E"/>
    <w:rsid w:val="000823D4"/>
    <w:rsid w:val="00082927"/>
    <w:rsid w:val="00082998"/>
    <w:rsid w:val="00082AB1"/>
    <w:rsid w:val="00082CF1"/>
    <w:rsid w:val="00082D97"/>
    <w:rsid w:val="0008308B"/>
    <w:rsid w:val="0008310D"/>
    <w:rsid w:val="000831D2"/>
    <w:rsid w:val="00083543"/>
    <w:rsid w:val="000838E0"/>
    <w:rsid w:val="00083C3C"/>
    <w:rsid w:val="000841C4"/>
    <w:rsid w:val="000843C4"/>
    <w:rsid w:val="000849C5"/>
    <w:rsid w:val="00084FBC"/>
    <w:rsid w:val="00084FDF"/>
    <w:rsid w:val="00085006"/>
    <w:rsid w:val="0008523A"/>
    <w:rsid w:val="00085374"/>
    <w:rsid w:val="00085662"/>
    <w:rsid w:val="00085694"/>
    <w:rsid w:val="000858B4"/>
    <w:rsid w:val="00085957"/>
    <w:rsid w:val="00085970"/>
    <w:rsid w:val="00085BE5"/>
    <w:rsid w:val="00085C70"/>
    <w:rsid w:val="00085F39"/>
    <w:rsid w:val="00086187"/>
    <w:rsid w:val="0008625E"/>
    <w:rsid w:val="0008626B"/>
    <w:rsid w:val="000862EE"/>
    <w:rsid w:val="00086314"/>
    <w:rsid w:val="00086A9F"/>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F77"/>
    <w:rsid w:val="00095F9E"/>
    <w:rsid w:val="00096238"/>
    <w:rsid w:val="00096259"/>
    <w:rsid w:val="000965C9"/>
    <w:rsid w:val="00096648"/>
    <w:rsid w:val="00096D26"/>
    <w:rsid w:val="00096E01"/>
    <w:rsid w:val="00096E23"/>
    <w:rsid w:val="00096F51"/>
    <w:rsid w:val="00096F93"/>
    <w:rsid w:val="00097750"/>
    <w:rsid w:val="0009777D"/>
    <w:rsid w:val="00097909"/>
    <w:rsid w:val="00097E27"/>
    <w:rsid w:val="000A05A4"/>
    <w:rsid w:val="000A07A7"/>
    <w:rsid w:val="000A09D3"/>
    <w:rsid w:val="000A0ECB"/>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3A0"/>
    <w:rsid w:val="000A33E6"/>
    <w:rsid w:val="000A361A"/>
    <w:rsid w:val="000A3AFC"/>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5FFD"/>
    <w:rsid w:val="000A6040"/>
    <w:rsid w:val="000A60F8"/>
    <w:rsid w:val="000A6601"/>
    <w:rsid w:val="000A67BA"/>
    <w:rsid w:val="000A6A7B"/>
    <w:rsid w:val="000A6BF8"/>
    <w:rsid w:val="000A6C80"/>
    <w:rsid w:val="000A6E40"/>
    <w:rsid w:val="000A73C5"/>
    <w:rsid w:val="000A76C2"/>
    <w:rsid w:val="000B012E"/>
    <w:rsid w:val="000B04CF"/>
    <w:rsid w:val="000B06E4"/>
    <w:rsid w:val="000B0969"/>
    <w:rsid w:val="000B0A8B"/>
    <w:rsid w:val="000B17B6"/>
    <w:rsid w:val="000B17FB"/>
    <w:rsid w:val="000B18DA"/>
    <w:rsid w:val="000B1C22"/>
    <w:rsid w:val="000B1C29"/>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55C"/>
    <w:rsid w:val="000B560D"/>
    <w:rsid w:val="000B5845"/>
    <w:rsid w:val="000B5A94"/>
    <w:rsid w:val="000B5F99"/>
    <w:rsid w:val="000B6319"/>
    <w:rsid w:val="000B6824"/>
    <w:rsid w:val="000B6A95"/>
    <w:rsid w:val="000B6BB0"/>
    <w:rsid w:val="000B6BBD"/>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2AA"/>
    <w:rsid w:val="000C66A6"/>
    <w:rsid w:val="000C69BE"/>
    <w:rsid w:val="000C6E26"/>
    <w:rsid w:val="000C749C"/>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9BE"/>
    <w:rsid w:val="000D30E4"/>
    <w:rsid w:val="000D3112"/>
    <w:rsid w:val="000D3142"/>
    <w:rsid w:val="000D3160"/>
    <w:rsid w:val="000D319C"/>
    <w:rsid w:val="000D3349"/>
    <w:rsid w:val="000D34E4"/>
    <w:rsid w:val="000D360C"/>
    <w:rsid w:val="000D3991"/>
    <w:rsid w:val="000D3A53"/>
    <w:rsid w:val="000D3C4D"/>
    <w:rsid w:val="000D40A6"/>
    <w:rsid w:val="000D41B2"/>
    <w:rsid w:val="000D46E4"/>
    <w:rsid w:val="000D47AC"/>
    <w:rsid w:val="000D5391"/>
    <w:rsid w:val="000D5739"/>
    <w:rsid w:val="000D57B0"/>
    <w:rsid w:val="000D5894"/>
    <w:rsid w:val="000D5A0B"/>
    <w:rsid w:val="000D5AE6"/>
    <w:rsid w:val="000D5FEF"/>
    <w:rsid w:val="000D665E"/>
    <w:rsid w:val="000D66AC"/>
    <w:rsid w:val="000D6AF2"/>
    <w:rsid w:val="000D6E29"/>
    <w:rsid w:val="000D6F65"/>
    <w:rsid w:val="000D71B3"/>
    <w:rsid w:val="000D7232"/>
    <w:rsid w:val="000D759E"/>
    <w:rsid w:val="000D75CC"/>
    <w:rsid w:val="000D77E9"/>
    <w:rsid w:val="000D7995"/>
    <w:rsid w:val="000D7DC8"/>
    <w:rsid w:val="000D7E3B"/>
    <w:rsid w:val="000D7FF6"/>
    <w:rsid w:val="000E0179"/>
    <w:rsid w:val="000E0378"/>
    <w:rsid w:val="000E068D"/>
    <w:rsid w:val="000E0765"/>
    <w:rsid w:val="000E078F"/>
    <w:rsid w:val="000E0F5E"/>
    <w:rsid w:val="000E0F87"/>
    <w:rsid w:val="000E189D"/>
    <w:rsid w:val="000E1909"/>
    <w:rsid w:val="000E191E"/>
    <w:rsid w:val="000E19B1"/>
    <w:rsid w:val="000E1A2A"/>
    <w:rsid w:val="000E1E9F"/>
    <w:rsid w:val="000E1FCD"/>
    <w:rsid w:val="000E2DAB"/>
    <w:rsid w:val="000E2EBA"/>
    <w:rsid w:val="000E3514"/>
    <w:rsid w:val="000E3C6B"/>
    <w:rsid w:val="000E4629"/>
    <w:rsid w:val="000E46EB"/>
    <w:rsid w:val="000E4747"/>
    <w:rsid w:val="000E47D0"/>
    <w:rsid w:val="000E4950"/>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825"/>
    <w:rsid w:val="000F2A7E"/>
    <w:rsid w:val="000F2F59"/>
    <w:rsid w:val="000F2FBD"/>
    <w:rsid w:val="000F306D"/>
    <w:rsid w:val="000F30E0"/>
    <w:rsid w:val="000F331A"/>
    <w:rsid w:val="000F332B"/>
    <w:rsid w:val="000F33B2"/>
    <w:rsid w:val="000F340A"/>
    <w:rsid w:val="000F35DA"/>
    <w:rsid w:val="000F372E"/>
    <w:rsid w:val="000F38D0"/>
    <w:rsid w:val="000F3D89"/>
    <w:rsid w:val="000F3F5E"/>
    <w:rsid w:val="000F4224"/>
    <w:rsid w:val="000F444E"/>
    <w:rsid w:val="000F468E"/>
    <w:rsid w:val="000F4F90"/>
    <w:rsid w:val="000F52E5"/>
    <w:rsid w:val="000F574D"/>
    <w:rsid w:val="000F57D5"/>
    <w:rsid w:val="000F5DAB"/>
    <w:rsid w:val="000F5F6F"/>
    <w:rsid w:val="000F5FC6"/>
    <w:rsid w:val="000F60FF"/>
    <w:rsid w:val="000F615C"/>
    <w:rsid w:val="000F621D"/>
    <w:rsid w:val="000F62FB"/>
    <w:rsid w:val="000F64C8"/>
    <w:rsid w:val="000F683D"/>
    <w:rsid w:val="000F6E9B"/>
    <w:rsid w:val="000F6F84"/>
    <w:rsid w:val="000F71D0"/>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8E2"/>
    <w:rsid w:val="0010493D"/>
    <w:rsid w:val="001049A5"/>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8A8"/>
    <w:rsid w:val="00112984"/>
    <w:rsid w:val="00112A03"/>
    <w:rsid w:val="00112EE3"/>
    <w:rsid w:val="00112F21"/>
    <w:rsid w:val="00112FA1"/>
    <w:rsid w:val="0011300A"/>
    <w:rsid w:val="0011322D"/>
    <w:rsid w:val="00113355"/>
    <w:rsid w:val="00113367"/>
    <w:rsid w:val="001135BA"/>
    <w:rsid w:val="00113629"/>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187"/>
    <w:rsid w:val="00123327"/>
    <w:rsid w:val="001233A1"/>
    <w:rsid w:val="001234B3"/>
    <w:rsid w:val="00123623"/>
    <w:rsid w:val="00123644"/>
    <w:rsid w:val="0012373E"/>
    <w:rsid w:val="001239A2"/>
    <w:rsid w:val="00123B33"/>
    <w:rsid w:val="00123C0B"/>
    <w:rsid w:val="00123E23"/>
    <w:rsid w:val="00123E88"/>
    <w:rsid w:val="00123EB9"/>
    <w:rsid w:val="0012412F"/>
    <w:rsid w:val="00124BE6"/>
    <w:rsid w:val="00124FDA"/>
    <w:rsid w:val="001250D7"/>
    <w:rsid w:val="001256C9"/>
    <w:rsid w:val="00125C01"/>
    <w:rsid w:val="00125CA4"/>
    <w:rsid w:val="00125D22"/>
    <w:rsid w:val="00125ED7"/>
    <w:rsid w:val="00125F5D"/>
    <w:rsid w:val="0012652F"/>
    <w:rsid w:val="00126884"/>
    <w:rsid w:val="00126A1D"/>
    <w:rsid w:val="00126A5C"/>
    <w:rsid w:val="00127206"/>
    <w:rsid w:val="001279D0"/>
    <w:rsid w:val="00127D54"/>
    <w:rsid w:val="00127EA2"/>
    <w:rsid w:val="00130753"/>
    <w:rsid w:val="00130B3A"/>
    <w:rsid w:val="00130B83"/>
    <w:rsid w:val="00130E47"/>
    <w:rsid w:val="00130EAE"/>
    <w:rsid w:val="00131141"/>
    <w:rsid w:val="001312B0"/>
    <w:rsid w:val="0013143C"/>
    <w:rsid w:val="001314C1"/>
    <w:rsid w:val="00131C2A"/>
    <w:rsid w:val="00131E96"/>
    <w:rsid w:val="00131FE4"/>
    <w:rsid w:val="001326B7"/>
    <w:rsid w:val="00132726"/>
    <w:rsid w:val="00132BAC"/>
    <w:rsid w:val="00132CFC"/>
    <w:rsid w:val="001330F0"/>
    <w:rsid w:val="00133293"/>
    <w:rsid w:val="00133335"/>
    <w:rsid w:val="0013361D"/>
    <w:rsid w:val="00133915"/>
    <w:rsid w:val="00133A17"/>
    <w:rsid w:val="00133AB1"/>
    <w:rsid w:val="00133D2D"/>
    <w:rsid w:val="001340B0"/>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99D"/>
    <w:rsid w:val="00136C03"/>
    <w:rsid w:val="00136D01"/>
    <w:rsid w:val="00136EA1"/>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1051"/>
    <w:rsid w:val="001410A9"/>
    <w:rsid w:val="00141344"/>
    <w:rsid w:val="0014148E"/>
    <w:rsid w:val="00141757"/>
    <w:rsid w:val="00141AC2"/>
    <w:rsid w:val="00141B8E"/>
    <w:rsid w:val="00141C60"/>
    <w:rsid w:val="00141D2A"/>
    <w:rsid w:val="00141EBC"/>
    <w:rsid w:val="00141F91"/>
    <w:rsid w:val="001420CC"/>
    <w:rsid w:val="001421B1"/>
    <w:rsid w:val="001421D0"/>
    <w:rsid w:val="0014227B"/>
    <w:rsid w:val="001426D0"/>
    <w:rsid w:val="001426D9"/>
    <w:rsid w:val="00142C86"/>
    <w:rsid w:val="00143095"/>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A1"/>
    <w:rsid w:val="0015097A"/>
    <w:rsid w:val="00150D84"/>
    <w:rsid w:val="001511AD"/>
    <w:rsid w:val="001511DF"/>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4FCD"/>
    <w:rsid w:val="001552A1"/>
    <w:rsid w:val="001553C7"/>
    <w:rsid w:val="00155876"/>
    <w:rsid w:val="00155A20"/>
    <w:rsid w:val="00155B12"/>
    <w:rsid w:val="00155B9A"/>
    <w:rsid w:val="00155CD9"/>
    <w:rsid w:val="00155DE6"/>
    <w:rsid w:val="00155E72"/>
    <w:rsid w:val="00156297"/>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E43"/>
    <w:rsid w:val="00160044"/>
    <w:rsid w:val="001600FA"/>
    <w:rsid w:val="00160758"/>
    <w:rsid w:val="001607B3"/>
    <w:rsid w:val="0016086E"/>
    <w:rsid w:val="00160C51"/>
    <w:rsid w:val="00160C79"/>
    <w:rsid w:val="00160E7A"/>
    <w:rsid w:val="00161189"/>
    <w:rsid w:val="00161201"/>
    <w:rsid w:val="0016142F"/>
    <w:rsid w:val="001615A6"/>
    <w:rsid w:val="00161A27"/>
    <w:rsid w:val="00161A3D"/>
    <w:rsid w:val="00161DC1"/>
    <w:rsid w:val="00161E41"/>
    <w:rsid w:val="001622EF"/>
    <w:rsid w:val="001627D8"/>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DC6"/>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A9"/>
    <w:rsid w:val="00170ED8"/>
    <w:rsid w:val="0017152D"/>
    <w:rsid w:val="00171558"/>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F9"/>
    <w:rsid w:val="00175BF8"/>
    <w:rsid w:val="00175C84"/>
    <w:rsid w:val="00175C9A"/>
    <w:rsid w:val="0017669A"/>
    <w:rsid w:val="001768C1"/>
    <w:rsid w:val="00176D09"/>
    <w:rsid w:val="00176D18"/>
    <w:rsid w:val="00177282"/>
    <w:rsid w:val="00177289"/>
    <w:rsid w:val="00177528"/>
    <w:rsid w:val="00177CD9"/>
    <w:rsid w:val="00180604"/>
    <w:rsid w:val="00180A87"/>
    <w:rsid w:val="00180B2B"/>
    <w:rsid w:val="00180CB0"/>
    <w:rsid w:val="00181072"/>
    <w:rsid w:val="0018142A"/>
    <w:rsid w:val="0018142C"/>
    <w:rsid w:val="0018177D"/>
    <w:rsid w:val="00181E97"/>
    <w:rsid w:val="00182076"/>
    <w:rsid w:val="00182162"/>
    <w:rsid w:val="00182195"/>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70D"/>
    <w:rsid w:val="00183C8D"/>
    <w:rsid w:val="00184249"/>
    <w:rsid w:val="00184286"/>
    <w:rsid w:val="00184965"/>
    <w:rsid w:val="00184B63"/>
    <w:rsid w:val="00185729"/>
    <w:rsid w:val="0018573F"/>
    <w:rsid w:val="00185B5F"/>
    <w:rsid w:val="00185C55"/>
    <w:rsid w:val="00185E6C"/>
    <w:rsid w:val="00186869"/>
    <w:rsid w:val="00186BD3"/>
    <w:rsid w:val="00186DEA"/>
    <w:rsid w:val="00186F27"/>
    <w:rsid w:val="00187655"/>
    <w:rsid w:val="0018786A"/>
    <w:rsid w:val="00187884"/>
    <w:rsid w:val="00187895"/>
    <w:rsid w:val="001879AC"/>
    <w:rsid w:val="00187BF3"/>
    <w:rsid w:val="00187F50"/>
    <w:rsid w:val="00187F78"/>
    <w:rsid w:val="00187FAC"/>
    <w:rsid w:val="001900F0"/>
    <w:rsid w:val="0019074D"/>
    <w:rsid w:val="001907C4"/>
    <w:rsid w:val="00190C13"/>
    <w:rsid w:val="001911F1"/>
    <w:rsid w:val="00191A6E"/>
    <w:rsid w:val="00191A9D"/>
    <w:rsid w:val="0019214A"/>
    <w:rsid w:val="001921AE"/>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45"/>
    <w:rsid w:val="00196F6F"/>
    <w:rsid w:val="00197029"/>
    <w:rsid w:val="001970DE"/>
    <w:rsid w:val="00197648"/>
    <w:rsid w:val="001976D1"/>
    <w:rsid w:val="001978C4"/>
    <w:rsid w:val="00197B2C"/>
    <w:rsid w:val="001A0275"/>
    <w:rsid w:val="001A0308"/>
    <w:rsid w:val="001A0391"/>
    <w:rsid w:val="001A08BA"/>
    <w:rsid w:val="001A0CC4"/>
    <w:rsid w:val="001A0F3B"/>
    <w:rsid w:val="001A0F7B"/>
    <w:rsid w:val="001A1084"/>
    <w:rsid w:val="001A1638"/>
    <w:rsid w:val="001A1767"/>
    <w:rsid w:val="001A181F"/>
    <w:rsid w:val="001A1CCE"/>
    <w:rsid w:val="001A1D02"/>
    <w:rsid w:val="001A1F6B"/>
    <w:rsid w:val="001A2279"/>
    <w:rsid w:val="001A236D"/>
    <w:rsid w:val="001A23EE"/>
    <w:rsid w:val="001A2471"/>
    <w:rsid w:val="001A25D6"/>
    <w:rsid w:val="001A25EE"/>
    <w:rsid w:val="001A29E7"/>
    <w:rsid w:val="001A2C5C"/>
    <w:rsid w:val="001A2F21"/>
    <w:rsid w:val="001A3197"/>
    <w:rsid w:val="001A325F"/>
    <w:rsid w:val="001A3353"/>
    <w:rsid w:val="001A3379"/>
    <w:rsid w:val="001A362D"/>
    <w:rsid w:val="001A3767"/>
    <w:rsid w:val="001A38C9"/>
    <w:rsid w:val="001A3F69"/>
    <w:rsid w:val="001A4222"/>
    <w:rsid w:val="001A4432"/>
    <w:rsid w:val="001A4992"/>
    <w:rsid w:val="001A51EB"/>
    <w:rsid w:val="001A551B"/>
    <w:rsid w:val="001A5679"/>
    <w:rsid w:val="001A5EE6"/>
    <w:rsid w:val="001A5F47"/>
    <w:rsid w:val="001A5F8B"/>
    <w:rsid w:val="001A5F8E"/>
    <w:rsid w:val="001A625B"/>
    <w:rsid w:val="001A6420"/>
    <w:rsid w:val="001A644B"/>
    <w:rsid w:val="001A727B"/>
    <w:rsid w:val="001A72C2"/>
    <w:rsid w:val="001A7526"/>
    <w:rsid w:val="001A77B4"/>
    <w:rsid w:val="001A794B"/>
    <w:rsid w:val="001A7A69"/>
    <w:rsid w:val="001A7D4F"/>
    <w:rsid w:val="001A7FBB"/>
    <w:rsid w:val="001B037F"/>
    <w:rsid w:val="001B03B7"/>
    <w:rsid w:val="001B041E"/>
    <w:rsid w:val="001B0599"/>
    <w:rsid w:val="001B06B0"/>
    <w:rsid w:val="001B07B9"/>
    <w:rsid w:val="001B09AD"/>
    <w:rsid w:val="001B0B19"/>
    <w:rsid w:val="001B1A87"/>
    <w:rsid w:val="001B1BB1"/>
    <w:rsid w:val="001B1D92"/>
    <w:rsid w:val="001B215F"/>
    <w:rsid w:val="001B2958"/>
    <w:rsid w:val="001B2B17"/>
    <w:rsid w:val="001B2B7B"/>
    <w:rsid w:val="001B2EB0"/>
    <w:rsid w:val="001B30A3"/>
    <w:rsid w:val="001B36CA"/>
    <w:rsid w:val="001B37D7"/>
    <w:rsid w:val="001B3934"/>
    <w:rsid w:val="001B3940"/>
    <w:rsid w:val="001B3B5D"/>
    <w:rsid w:val="001B3C54"/>
    <w:rsid w:val="001B463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CDA"/>
    <w:rsid w:val="001B7E41"/>
    <w:rsid w:val="001B7F44"/>
    <w:rsid w:val="001C014C"/>
    <w:rsid w:val="001C01B7"/>
    <w:rsid w:val="001C0296"/>
    <w:rsid w:val="001C0698"/>
    <w:rsid w:val="001C07A7"/>
    <w:rsid w:val="001C0B54"/>
    <w:rsid w:val="001C0BC4"/>
    <w:rsid w:val="001C0E6D"/>
    <w:rsid w:val="001C1425"/>
    <w:rsid w:val="001C152B"/>
    <w:rsid w:val="001C1655"/>
    <w:rsid w:val="001C1739"/>
    <w:rsid w:val="001C1A97"/>
    <w:rsid w:val="001C1B76"/>
    <w:rsid w:val="001C1BBA"/>
    <w:rsid w:val="001C1CB5"/>
    <w:rsid w:val="001C1EC0"/>
    <w:rsid w:val="001C21BC"/>
    <w:rsid w:val="001C235F"/>
    <w:rsid w:val="001C23C8"/>
    <w:rsid w:val="001C2408"/>
    <w:rsid w:val="001C269A"/>
    <w:rsid w:val="001C26BC"/>
    <w:rsid w:val="001C2710"/>
    <w:rsid w:val="001C2A22"/>
    <w:rsid w:val="001C2A58"/>
    <w:rsid w:val="001C2BA4"/>
    <w:rsid w:val="001C2CB5"/>
    <w:rsid w:val="001C2F87"/>
    <w:rsid w:val="001C2FEA"/>
    <w:rsid w:val="001C3A93"/>
    <w:rsid w:val="001C3D68"/>
    <w:rsid w:val="001C41EF"/>
    <w:rsid w:val="001C4443"/>
    <w:rsid w:val="001C479D"/>
    <w:rsid w:val="001C4BBE"/>
    <w:rsid w:val="001C4BD8"/>
    <w:rsid w:val="001C4D1C"/>
    <w:rsid w:val="001C4D1F"/>
    <w:rsid w:val="001C4D23"/>
    <w:rsid w:val="001C4F0D"/>
    <w:rsid w:val="001C52D2"/>
    <w:rsid w:val="001C546E"/>
    <w:rsid w:val="001C56C5"/>
    <w:rsid w:val="001C588D"/>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96F"/>
    <w:rsid w:val="001D0B46"/>
    <w:rsid w:val="001D0CB8"/>
    <w:rsid w:val="001D0DD1"/>
    <w:rsid w:val="001D14A8"/>
    <w:rsid w:val="001D155F"/>
    <w:rsid w:val="001D1660"/>
    <w:rsid w:val="001D1BA6"/>
    <w:rsid w:val="001D201F"/>
    <w:rsid w:val="001D21A3"/>
    <w:rsid w:val="001D243B"/>
    <w:rsid w:val="001D2808"/>
    <w:rsid w:val="001D2CE6"/>
    <w:rsid w:val="001D2DA4"/>
    <w:rsid w:val="001D2FEC"/>
    <w:rsid w:val="001D3507"/>
    <w:rsid w:val="001D3569"/>
    <w:rsid w:val="001D363E"/>
    <w:rsid w:val="001D3CC4"/>
    <w:rsid w:val="001D3DE0"/>
    <w:rsid w:val="001D4470"/>
    <w:rsid w:val="001D52DD"/>
    <w:rsid w:val="001D5C94"/>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0FA2"/>
    <w:rsid w:val="001E1051"/>
    <w:rsid w:val="001E15E0"/>
    <w:rsid w:val="001E1A9D"/>
    <w:rsid w:val="001E1B4D"/>
    <w:rsid w:val="001E1EA8"/>
    <w:rsid w:val="001E1F07"/>
    <w:rsid w:val="001E20F1"/>
    <w:rsid w:val="001E232E"/>
    <w:rsid w:val="001E2633"/>
    <w:rsid w:val="001E27FE"/>
    <w:rsid w:val="001E2B65"/>
    <w:rsid w:val="001E2C21"/>
    <w:rsid w:val="001E2E3D"/>
    <w:rsid w:val="001E2F8C"/>
    <w:rsid w:val="001E3019"/>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4C1"/>
    <w:rsid w:val="001F16CB"/>
    <w:rsid w:val="001F1704"/>
    <w:rsid w:val="001F1CA5"/>
    <w:rsid w:val="001F1CAC"/>
    <w:rsid w:val="001F1E2B"/>
    <w:rsid w:val="001F1F19"/>
    <w:rsid w:val="001F1F7A"/>
    <w:rsid w:val="001F2252"/>
    <w:rsid w:val="001F22C3"/>
    <w:rsid w:val="001F254F"/>
    <w:rsid w:val="001F2B4E"/>
    <w:rsid w:val="001F2C02"/>
    <w:rsid w:val="001F360C"/>
    <w:rsid w:val="001F39B0"/>
    <w:rsid w:val="001F3C10"/>
    <w:rsid w:val="001F3FCA"/>
    <w:rsid w:val="001F43AD"/>
    <w:rsid w:val="001F47EF"/>
    <w:rsid w:val="001F4893"/>
    <w:rsid w:val="001F49C8"/>
    <w:rsid w:val="001F4BA4"/>
    <w:rsid w:val="001F4C34"/>
    <w:rsid w:val="001F4D40"/>
    <w:rsid w:val="001F4E0F"/>
    <w:rsid w:val="001F50D2"/>
    <w:rsid w:val="001F52ED"/>
    <w:rsid w:val="001F560C"/>
    <w:rsid w:val="001F61C9"/>
    <w:rsid w:val="001F6239"/>
    <w:rsid w:val="001F6657"/>
    <w:rsid w:val="001F6DC8"/>
    <w:rsid w:val="001F7282"/>
    <w:rsid w:val="001F7819"/>
    <w:rsid w:val="001F7B2F"/>
    <w:rsid w:val="001F7B9F"/>
    <w:rsid w:val="001F7C6D"/>
    <w:rsid w:val="001F7CC6"/>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D6B"/>
    <w:rsid w:val="00202DC3"/>
    <w:rsid w:val="00203036"/>
    <w:rsid w:val="0020324C"/>
    <w:rsid w:val="0020379F"/>
    <w:rsid w:val="00203BDA"/>
    <w:rsid w:val="00203C89"/>
    <w:rsid w:val="00203DEE"/>
    <w:rsid w:val="00204264"/>
    <w:rsid w:val="002043AC"/>
    <w:rsid w:val="0020485E"/>
    <w:rsid w:val="00204A4E"/>
    <w:rsid w:val="002053A1"/>
    <w:rsid w:val="0020540C"/>
    <w:rsid w:val="002059AC"/>
    <w:rsid w:val="00205CC9"/>
    <w:rsid w:val="00205F37"/>
    <w:rsid w:val="002061E0"/>
    <w:rsid w:val="0020625D"/>
    <w:rsid w:val="002064FE"/>
    <w:rsid w:val="0020655B"/>
    <w:rsid w:val="0020677C"/>
    <w:rsid w:val="00206CB7"/>
    <w:rsid w:val="00206FA9"/>
    <w:rsid w:val="0020707B"/>
    <w:rsid w:val="00207136"/>
    <w:rsid w:val="002074EB"/>
    <w:rsid w:val="00207641"/>
    <w:rsid w:val="0020769D"/>
    <w:rsid w:val="0020772F"/>
    <w:rsid w:val="002077D6"/>
    <w:rsid w:val="00207B43"/>
    <w:rsid w:val="00207BB1"/>
    <w:rsid w:val="00207C49"/>
    <w:rsid w:val="00207CDE"/>
    <w:rsid w:val="00207EA6"/>
    <w:rsid w:val="0021071B"/>
    <w:rsid w:val="00210900"/>
    <w:rsid w:val="00210CD7"/>
    <w:rsid w:val="00210CE7"/>
    <w:rsid w:val="002112DA"/>
    <w:rsid w:val="00211BE0"/>
    <w:rsid w:val="00211E3F"/>
    <w:rsid w:val="0021211A"/>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4B3"/>
    <w:rsid w:val="002157BD"/>
    <w:rsid w:val="002158E2"/>
    <w:rsid w:val="00215939"/>
    <w:rsid w:val="00215D1C"/>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7C2"/>
    <w:rsid w:val="002238CC"/>
    <w:rsid w:val="00224110"/>
    <w:rsid w:val="002245BA"/>
    <w:rsid w:val="00224B42"/>
    <w:rsid w:val="00224EA5"/>
    <w:rsid w:val="00225551"/>
    <w:rsid w:val="00225945"/>
    <w:rsid w:val="00225BE0"/>
    <w:rsid w:val="00225C7F"/>
    <w:rsid w:val="00225DDF"/>
    <w:rsid w:val="00225FE5"/>
    <w:rsid w:val="0022618C"/>
    <w:rsid w:val="002263E3"/>
    <w:rsid w:val="00226865"/>
    <w:rsid w:val="00226A0B"/>
    <w:rsid w:val="00226BB0"/>
    <w:rsid w:val="0022708C"/>
    <w:rsid w:val="0022746C"/>
    <w:rsid w:val="002275B0"/>
    <w:rsid w:val="002275B2"/>
    <w:rsid w:val="00227688"/>
    <w:rsid w:val="00230111"/>
    <w:rsid w:val="002302DB"/>
    <w:rsid w:val="00230811"/>
    <w:rsid w:val="00230AF6"/>
    <w:rsid w:val="00230EF1"/>
    <w:rsid w:val="002311D7"/>
    <w:rsid w:val="002313D9"/>
    <w:rsid w:val="00231446"/>
    <w:rsid w:val="002314FC"/>
    <w:rsid w:val="00231855"/>
    <w:rsid w:val="00231935"/>
    <w:rsid w:val="00231E3A"/>
    <w:rsid w:val="00231EB0"/>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150"/>
    <w:rsid w:val="002401C4"/>
    <w:rsid w:val="0024026B"/>
    <w:rsid w:val="0024078E"/>
    <w:rsid w:val="0024086C"/>
    <w:rsid w:val="00240E43"/>
    <w:rsid w:val="00240E56"/>
    <w:rsid w:val="00240EE5"/>
    <w:rsid w:val="00240FBA"/>
    <w:rsid w:val="002412BF"/>
    <w:rsid w:val="002413CD"/>
    <w:rsid w:val="00241483"/>
    <w:rsid w:val="002416FE"/>
    <w:rsid w:val="00241C61"/>
    <w:rsid w:val="00241EA1"/>
    <w:rsid w:val="0024201D"/>
    <w:rsid w:val="002421B4"/>
    <w:rsid w:val="0024369C"/>
    <w:rsid w:val="00243E46"/>
    <w:rsid w:val="00243E49"/>
    <w:rsid w:val="00243EC2"/>
    <w:rsid w:val="00243F28"/>
    <w:rsid w:val="00244347"/>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D9"/>
    <w:rsid w:val="00253BDC"/>
    <w:rsid w:val="00253C28"/>
    <w:rsid w:val="00253D63"/>
    <w:rsid w:val="00253FAA"/>
    <w:rsid w:val="002546FD"/>
    <w:rsid w:val="00254B0F"/>
    <w:rsid w:val="00254B5F"/>
    <w:rsid w:val="00254C8E"/>
    <w:rsid w:val="00254C96"/>
    <w:rsid w:val="00254DD9"/>
    <w:rsid w:val="00254DEE"/>
    <w:rsid w:val="002552C6"/>
    <w:rsid w:val="00255B9E"/>
    <w:rsid w:val="00255CDE"/>
    <w:rsid w:val="00255D3F"/>
    <w:rsid w:val="00256478"/>
    <w:rsid w:val="00256B58"/>
    <w:rsid w:val="00256C8B"/>
    <w:rsid w:val="00256E43"/>
    <w:rsid w:val="002572EA"/>
    <w:rsid w:val="002573BB"/>
    <w:rsid w:val="002574EE"/>
    <w:rsid w:val="002575CB"/>
    <w:rsid w:val="002579B6"/>
    <w:rsid w:val="002579C8"/>
    <w:rsid w:val="00257BA5"/>
    <w:rsid w:val="00257C26"/>
    <w:rsid w:val="00257E9D"/>
    <w:rsid w:val="00257EBD"/>
    <w:rsid w:val="002603EA"/>
    <w:rsid w:val="00260753"/>
    <w:rsid w:val="002609BD"/>
    <w:rsid w:val="00260B57"/>
    <w:rsid w:val="00260DC3"/>
    <w:rsid w:val="00260F8A"/>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F6D"/>
    <w:rsid w:val="0026507B"/>
    <w:rsid w:val="002652B0"/>
    <w:rsid w:val="002657E9"/>
    <w:rsid w:val="00265D85"/>
    <w:rsid w:val="00265D91"/>
    <w:rsid w:val="00265DC2"/>
    <w:rsid w:val="00266095"/>
    <w:rsid w:val="0026623C"/>
    <w:rsid w:val="00266275"/>
    <w:rsid w:val="002664D2"/>
    <w:rsid w:val="00266604"/>
    <w:rsid w:val="0026661C"/>
    <w:rsid w:val="00266DFB"/>
    <w:rsid w:val="00266E6B"/>
    <w:rsid w:val="00266EDF"/>
    <w:rsid w:val="002671BE"/>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FAF"/>
    <w:rsid w:val="002722DA"/>
    <w:rsid w:val="00272414"/>
    <w:rsid w:val="002726EB"/>
    <w:rsid w:val="002728ED"/>
    <w:rsid w:val="00272D97"/>
    <w:rsid w:val="0027382C"/>
    <w:rsid w:val="00273AA1"/>
    <w:rsid w:val="00273C79"/>
    <w:rsid w:val="00273CCD"/>
    <w:rsid w:val="00273EB1"/>
    <w:rsid w:val="00273FEB"/>
    <w:rsid w:val="00274054"/>
    <w:rsid w:val="00274641"/>
    <w:rsid w:val="0027491E"/>
    <w:rsid w:val="00274BDE"/>
    <w:rsid w:val="00274FDD"/>
    <w:rsid w:val="00275037"/>
    <w:rsid w:val="00275303"/>
    <w:rsid w:val="00275625"/>
    <w:rsid w:val="002757AB"/>
    <w:rsid w:val="00275952"/>
    <w:rsid w:val="00275F7F"/>
    <w:rsid w:val="002761E3"/>
    <w:rsid w:val="0027628C"/>
    <w:rsid w:val="002763EA"/>
    <w:rsid w:val="002764A4"/>
    <w:rsid w:val="0027662B"/>
    <w:rsid w:val="002766C7"/>
    <w:rsid w:val="002768A9"/>
    <w:rsid w:val="0027729C"/>
    <w:rsid w:val="00277728"/>
    <w:rsid w:val="00277F18"/>
    <w:rsid w:val="002802E9"/>
    <w:rsid w:val="002802F5"/>
    <w:rsid w:val="00280375"/>
    <w:rsid w:val="00280380"/>
    <w:rsid w:val="0028072F"/>
    <w:rsid w:val="00280844"/>
    <w:rsid w:val="00280862"/>
    <w:rsid w:val="0028089D"/>
    <w:rsid w:val="002808CE"/>
    <w:rsid w:val="0028097E"/>
    <w:rsid w:val="002809A6"/>
    <w:rsid w:val="00280A9B"/>
    <w:rsid w:val="00280C3C"/>
    <w:rsid w:val="00280F7E"/>
    <w:rsid w:val="00281076"/>
    <w:rsid w:val="00281223"/>
    <w:rsid w:val="00281228"/>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C61"/>
    <w:rsid w:val="00293CE3"/>
    <w:rsid w:val="00293F4E"/>
    <w:rsid w:val="0029429A"/>
    <w:rsid w:val="002942F5"/>
    <w:rsid w:val="00295422"/>
    <w:rsid w:val="002954A1"/>
    <w:rsid w:val="00295560"/>
    <w:rsid w:val="002955EE"/>
    <w:rsid w:val="00295A03"/>
    <w:rsid w:val="00295DDE"/>
    <w:rsid w:val="00295E2B"/>
    <w:rsid w:val="00295ED8"/>
    <w:rsid w:val="00296077"/>
    <w:rsid w:val="002967F8"/>
    <w:rsid w:val="002968DA"/>
    <w:rsid w:val="00296BA1"/>
    <w:rsid w:val="00296C0B"/>
    <w:rsid w:val="00296FE9"/>
    <w:rsid w:val="00297314"/>
    <w:rsid w:val="002974BF"/>
    <w:rsid w:val="00297743"/>
    <w:rsid w:val="002979B6"/>
    <w:rsid w:val="00297ACA"/>
    <w:rsid w:val="00297C51"/>
    <w:rsid w:val="00297D26"/>
    <w:rsid w:val="002A04D2"/>
    <w:rsid w:val="002A067E"/>
    <w:rsid w:val="002A06E2"/>
    <w:rsid w:val="002A095F"/>
    <w:rsid w:val="002A0E29"/>
    <w:rsid w:val="002A110B"/>
    <w:rsid w:val="002A16DF"/>
    <w:rsid w:val="002A1AED"/>
    <w:rsid w:val="002A1BAA"/>
    <w:rsid w:val="002A1CAD"/>
    <w:rsid w:val="002A1E89"/>
    <w:rsid w:val="002A22A1"/>
    <w:rsid w:val="002A23B1"/>
    <w:rsid w:val="002A2461"/>
    <w:rsid w:val="002A2B70"/>
    <w:rsid w:val="002A2BD0"/>
    <w:rsid w:val="002A2FB6"/>
    <w:rsid w:val="002A33B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1F3"/>
    <w:rsid w:val="002A57E1"/>
    <w:rsid w:val="002A5812"/>
    <w:rsid w:val="002A5BD5"/>
    <w:rsid w:val="002A5CAD"/>
    <w:rsid w:val="002A64E7"/>
    <w:rsid w:val="002A6D2B"/>
    <w:rsid w:val="002A6FB3"/>
    <w:rsid w:val="002A718A"/>
    <w:rsid w:val="002A7368"/>
    <w:rsid w:val="002A76CA"/>
    <w:rsid w:val="002A79B0"/>
    <w:rsid w:val="002B00EA"/>
    <w:rsid w:val="002B01C7"/>
    <w:rsid w:val="002B0238"/>
    <w:rsid w:val="002B0669"/>
    <w:rsid w:val="002B0694"/>
    <w:rsid w:val="002B0787"/>
    <w:rsid w:val="002B07FC"/>
    <w:rsid w:val="002B0B42"/>
    <w:rsid w:val="002B10F5"/>
    <w:rsid w:val="002B1260"/>
    <w:rsid w:val="002B1B76"/>
    <w:rsid w:val="002B22D7"/>
    <w:rsid w:val="002B2998"/>
    <w:rsid w:val="002B2BA6"/>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14D"/>
    <w:rsid w:val="002B6953"/>
    <w:rsid w:val="002B6B19"/>
    <w:rsid w:val="002B6D12"/>
    <w:rsid w:val="002B7001"/>
    <w:rsid w:val="002B7006"/>
    <w:rsid w:val="002B70CC"/>
    <w:rsid w:val="002B7142"/>
    <w:rsid w:val="002B714C"/>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9D3"/>
    <w:rsid w:val="002C09F5"/>
    <w:rsid w:val="002C0AF7"/>
    <w:rsid w:val="002C0D2D"/>
    <w:rsid w:val="002C0F68"/>
    <w:rsid w:val="002C1254"/>
    <w:rsid w:val="002C1378"/>
    <w:rsid w:val="002C1515"/>
    <w:rsid w:val="002C1608"/>
    <w:rsid w:val="002C1694"/>
    <w:rsid w:val="002C1C92"/>
    <w:rsid w:val="002C1CC5"/>
    <w:rsid w:val="002C1FF8"/>
    <w:rsid w:val="002C22B6"/>
    <w:rsid w:val="002C247F"/>
    <w:rsid w:val="002C2491"/>
    <w:rsid w:val="002C24BF"/>
    <w:rsid w:val="002C2645"/>
    <w:rsid w:val="002C26B3"/>
    <w:rsid w:val="002C270E"/>
    <w:rsid w:val="002C2B91"/>
    <w:rsid w:val="002C2D40"/>
    <w:rsid w:val="002C2E8D"/>
    <w:rsid w:val="002C3233"/>
    <w:rsid w:val="002C3298"/>
    <w:rsid w:val="002C3590"/>
    <w:rsid w:val="002C362D"/>
    <w:rsid w:val="002C392F"/>
    <w:rsid w:val="002C3953"/>
    <w:rsid w:val="002C3BF6"/>
    <w:rsid w:val="002C3DC8"/>
    <w:rsid w:val="002C416A"/>
    <w:rsid w:val="002C430C"/>
    <w:rsid w:val="002C4414"/>
    <w:rsid w:val="002C4898"/>
    <w:rsid w:val="002C49DC"/>
    <w:rsid w:val="002C4D20"/>
    <w:rsid w:val="002C4DD6"/>
    <w:rsid w:val="002C4FD7"/>
    <w:rsid w:val="002C509A"/>
    <w:rsid w:val="002C573D"/>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C0"/>
    <w:rsid w:val="002C7649"/>
    <w:rsid w:val="002C774A"/>
    <w:rsid w:val="002C79C6"/>
    <w:rsid w:val="002C7A16"/>
    <w:rsid w:val="002C7A22"/>
    <w:rsid w:val="002C7AAB"/>
    <w:rsid w:val="002C7FE9"/>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3399"/>
    <w:rsid w:val="002D382D"/>
    <w:rsid w:val="002D39B4"/>
    <w:rsid w:val="002D4312"/>
    <w:rsid w:val="002D4520"/>
    <w:rsid w:val="002D4706"/>
    <w:rsid w:val="002D4907"/>
    <w:rsid w:val="002D4932"/>
    <w:rsid w:val="002D4BEE"/>
    <w:rsid w:val="002D4C07"/>
    <w:rsid w:val="002D4D31"/>
    <w:rsid w:val="002D4E8B"/>
    <w:rsid w:val="002D4EDA"/>
    <w:rsid w:val="002D4EF0"/>
    <w:rsid w:val="002D4F83"/>
    <w:rsid w:val="002D5195"/>
    <w:rsid w:val="002D5230"/>
    <w:rsid w:val="002D546A"/>
    <w:rsid w:val="002D55D5"/>
    <w:rsid w:val="002D5A4B"/>
    <w:rsid w:val="002D5CCD"/>
    <w:rsid w:val="002D5DE1"/>
    <w:rsid w:val="002D5F9B"/>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E68"/>
    <w:rsid w:val="002E0FC6"/>
    <w:rsid w:val="002E14D1"/>
    <w:rsid w:val="002E16C0"/>
    <w:rsid w:val="002E17DD"/>
    <w:rsid w:val="002E1B11"/>
    <w:rsid w:val="002E210F"/>
    <w:rsid w:val="002E22E5"/>
    <w:rsid w:val="002E251E"/>
    <w:rsid w:val="002E254A"/>
    <w:rsid w:val="002E2C4F"/>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B5B"/>
    <w:rsid w:val="002F0BC6"/>
    <w:rsid w:val="002F1255"/>
    <w:rsid w:val="002F170A"/>
    <w:rsid w:val="002F1CC2"/>
    <w:rsid w:val="002F1DC3"/>
    <w:rsid w:val="002F1F35"/>
    <w:rsid w:val="002F214C"/>
    <w:rsid w:val="002F21E5"/>
    <w:rsid w:val="002F22CC"/>
    <w:rsid w:val="002F27CE"/>
    <w:rsid w:val="002F2CF3"/>
    <w:rsid w:val="002F2D43"/>
    <w:rsid w:val="002F316D"/>
    <w:rsid w:val="002F3228"/>
    <w:rsid w:val="002F38CB"/>
    <w:rsid w:val="002F3961"/>
    <w:rsid w:val="002F42D1"/>
    <w:rsid w:val="002F446F"/>
    <w:rsid w:val="002F4476"/>
    <w:rsid w:val="002F456F"/>
    <w:rsid w:val="002F47A6"/>
    <w:rsid w:val="002F48D6"/>
    <w:rsid w:val="002F4C5D"/>
    <w:rsid w:val="002F4CC1"/>
    <w:rsid w:val="002F4CCB"/>
    <w:rsid w:val="002F4CF3"/>
    <w:rsid w:val="002F4E23"/>
    <w:rsid w:val="002F4EC5"/>
    <w:rsid w:val="002F507D"/>
    <w:rsid w:val="002F50E3"/>
    <w:rsid w:val="002F5B38"/>
    <w:rsid w:val="002F5E47"/>
    <w:rsid w:val="002F5FED"/>
    <w:rsid w:val="002F6093"/>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B6E"/>
    <w:rsid w:val="00303C80"/>
    <w:rsid w:val="00303CE8"/>
    <w:rsid w:val="00303F6C"/>
    <w:rsid w:val="003041E4"/>
    <w:rsid w:val="003043F4"/>
    <w:rsid w:val="003049E1"/>
    <w:rsid w:val="00304D24"/>
    <w:rsid w:val="00304D2C"/>
    <w:rsid w:val="00304E2C"/>
    <w:rsid w:val="00304ECC"/>
    <w:rsid w:val="0030529F"/>
    <w:rsid w:val="003052AE"/>
    <w:rsid w:val="00305406"/>
    <w:rsid w:val="00305417"/>
    <w:rsid w:val="0030542F"/>
    <w:rsid w:val="00305899"/>
    <w:rsid w:val="0030595F"/>
    <w:rsid w:val="00305A1A"/>
    <w:rsid w:val="00305B09"/>
    <w:rsid w:val="003061D1"/>
    <w:rsid w:val="00306252"/>
    <w:rsid w:val="00306521"/>
    <w:rsid w:val="0030658E"/>
    <w:rsid w:val="0030680B"/>
    <w:rsid w:val="00306883"/>
    <w:rsid w:val="00306BAC"/>
    <w:rsid w:val="003076C8"/>
    <w:rsid w:val="003076DA"/>
    <w:rsid w:val="00307A63"/>
    <w:rsid w:val="00307BFE"/>
    <w:rsid w:val="00307C54"/>
    <w:rsid w:val="00307C82"/>
    <w:rsid w:val="00310151"/>
    <w:rsid w:val="0031039C"/>
    <w:rsid w:val="00310B79"/>
    <w:rsid w:val="00310C8F"/>
    <w:rsid w:val="00310DCE"/>
    <w:rsid w:val="0031116A"/>
    <w:rsid w:val="0031130F"/>
    <w:rsid w:val="003113D3"/>
    <w:rsid w:val="0031142E"/>
    <w:rsid w:val="00311614"/>
    <w:rsid w:val="00311697"/>
    <w:rsid w:val="003117B2"/>
    <w:rsid w:val="00311BD8"/>
    <w:rsid w:val="00311D0C"/>
    <w:rsid w:val="00312027"/>
    <w:rsid w:val="0031203F"/>
    <w:rsid w:val="00312041"/>
    <w:rsid w:val="003120CC"/>
    <w:rsid w:val="00312301"/>
    <w:rsid w:val="003123AA"/>
    <w:rsid w:val="0031256E"/>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64"/>
    <w:rsid w:val="00316C69"/>
    <w:rsid w:val="0031741A"/>
    <w:rsid w:val="003175CB"/>
    <w:rsid w:val="003177A0"/>
    <w:rsid w:val="003178FD"/>
    <w:rsid w:val="00317AF2"/>
    <w:rsid w:val="00317BD7"/>
    <w:rsid w:val="00317DEF"/>
    <w:rsid w:val="00317F2E"/>
    <w:rsid w:val="00317F6E"/>
    <w:rsid w:val="0032067E"/>
    <w:rsid w:val="003207D4"/>
    <w:rsid w:val="0032084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81A"/>
    <w:rsid w:val="003278F0"/>
    <w:rsid w:val="0032794C"/>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D7"/>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F9C"/>
    <w:rsid w:val="0034028C"/>
    <w:rsid w:val="003407C3"/>
    <w:rsid w:val="0034089D"/>
    <w:rsid w:val="00340AFC"/>
    <w:rsid w:val="00341731"/>
    <w:rsid w:val="003417BB"/>
    <w:rsid w:val="0034180F"/>
    <w:rsid w:val="00341870"/>
    <w:rsid w:val="00342196"/>
    <w:rsid w:val="003421A8"/>
    <w:rsid w:val="0034220E"/>
    <w:rsid w:val="003426D5"/>
    <w:rsid w:val="0034291E"/>
    <w:rsid w:val="00342BAA"/>
    <w:rsid w:val="00342C19"/>
    <w:rsid w:val="00343224"/>
    <w:rsid w:val="003433F8"/>
    <w:rsid w:val="003435DD"/>
    <w:rsid w:val="003437D8"/>
    <w:rsid w:val="00343CE5"/>
    <w:rsid w:val="00343F46"/>
    <w:rsid w:val="003440CC"/>
    <w:rsid w:val="00344855"/>
    <w:rsid w:val="00344A2E"/>
    <w:rsid w:val="00344C0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8A8"/>
    <w:rsid w:val="00346C9B"/>
    <w:rsid w:val="00346CFA"/>
    <w:rsid w:val="0034702A"/>
    <w:rsid w:val="00347253"/>
    <w:rsid w:val="003477EF"/>
    <w:rsid w:val="003478CD"/>
    <w:rsid w:val="00347B40"/>
    <w:rsid w:val="00347B6D"/>
    <w:rsid w:val="00347F3F"/>
    <w:rsid w:val="00347FCD"/>
    <w:rsid w:val="00347FDF"/>
    <w:rsid w:val="003500EB"/>
    <w:rsid w:val="003501FE"/>
    <w:rsid w:val="003503D6"/>
    <w:rsid w:val="00350864"/>
    <w:rsid w:val="00350BB9"/>
    <w:rsid w:val="0035104A"/>
    <w:rsid w:val="00351265"/>
    <w:rsid w:val="003513D3"/>
    <w:rsid w:val="00351643"/>
    <w:rsid w:val="0035183E"/>
    <w:rsid w:val="00351874"/>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647"/>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5BB"/>
    <w:rsid w:val="00361620"/>
    <w:rsid w:val="003616A2"/>
    <w:rsid w:val="0036179F"/>
    <w:rsid w:val="00361918"/>
    <w:rsid w:val="00361A29"/>
    <w:rsid w:val="00361C59"/>
    <w:rsid w:val="00361E49"/>
    <w:rsid w:val="00361E8B"/>
    <w:rsid w:val="00361E95"/>
    <w:rsid w:val="00361EDB"/>
    <w:rsid w:val="00361F46"/>
    <w:rsid w:val="00361F7A"/>
    <w:rsid w:val="0036241A"/>
    <w:rsid w:val="003624FC"/>
    <w:rsid w:val="003626FA"/>
    <w:rsid w:val="0036283C"/>
    <w:rsid w:val="00362CF4"/>
    <w:rsid w:val="00362D95"/>
    <w:rsid w:val="00363552"/>
    <w:rsid w:val="00363588"/>
    <w:rsid w:val="00363672"/>
    <w:rsid w:val="00363A13"/>
    <w:rsid w:val="00363D6C"/>
    <w:rsid w:val="00364041"/>
    <w:rsid w:val="003641C6"/>
    <w:rsid w:val="0036452E"/>
    <w:rsid w:val="003647DD"/>
    <w:rsid w:val="00364D80"/>
    <w:rsid w:val="0036569E"/>
    <w:rsid w:val="00365A53"/>
    <w:rsid w:val="00365AED"/>
    <w:rsid w:val="00365FDC"/>
    <w:rsid w:val="00366097"/>
    <w:rsid w:val="003662E0"/>
    <w:rsid w:val="00366435"/>
    <w:rsid w:val="00366BEF"/>
    <w:rsid w:val="00366F97"/>
    <w:rsid w:val="00367352"/>
    <w:rsid w:val="00367491"/>
    <w:rsid w:val="00367A50"/>
    <w:rsid w:val="00367E11"/>
    <w:rsid w:val="0037002C"/>
    <w:rsid w:val="00370BFF"/>
    <w:rsid w:val="00370D82"/>
    <w:rsid w:val="00370DF5"/>
    <w:rsid w:val="003711AF"/>
    <w:rsid w:val="0037128E"/>
    <w:rsid w:val="00371656"/>
    <w:rsid w:val="00371680"/>
    <w:rsid w:val="003719D6"/>
    <w:rsid w:val="00371B8C"/>
    <w:rsid w:val="00371BE2"/>
    <w:rsid w:val="003721FB"/>
    <w:rsid w:val="003727D1"/>
    <w:rsid w:val="003727F5"/>
    <w:rsid w:val="00372A7B"/>
    <w:rsid w:val="00372BF3"/>
    <w:rsid w:val="00372EEC"/>
    <w:rsid w:val="0037302D"/>
    <w:rsid w:val="003731FE"/>
    <w:rsid w:val="003732A2"/>
    <w:rsid w:val="003735F6"/>
    <w:rsid w:val="00373874"/>
    <w:rsid w:val="003738A7"/>
    <w:rsid w:val="0037393E"/>
    <w:rsid w:val="0037397C"/>
    <w:rsid w:val="00373EFB"/>
    <w:rsid w:val="00374106"/>
    <w:rsid w:val="00374248"/>
    <w:rsid w:val="00374478"/>
    <w:rsid w:val="00374B61"/>
    <w:rsid w:val="00374DE4"/>
    <w:rsid w:val="0037540A"/>
    <w:rsid w:val="003755B1"/>
    <w:rsid w:val="003755B8"/>
    <w:rsid w:val="00376573"/>
    <w:rsid w:val="003766FD"/>
    <w:rsid w:val="00376765"/>
    <w:rsid w:val="003767BB"/>
    <w:rsid w:val="003769BD"/>
    <w:rsid w:val="0037711F"/>
    <w:rsid w:val="003771A5"/>
    <w:rsid w:val="00377325"/>
    <w:rsid w:val="00377417"/>
    <w:rsid w:val="0037786D"/>
    <w:rsid w:val="00377CDF"/>
    <w:rsid w:val="00380140"/>
    <w:rsid w:val="003803CF"/>
    <w:rsid w:val="003805F8"/>
    <w:rsid w:val="003806CD"/>
    <w:rsid w:val="00380D7F"/>
    <w:rsid w:val="003812E9"/>
    <w:rsid w:val="00381734"/>
    <w:rsid w:val="003817C3"/>
    <w:rsid w:val="003817DA"/>
    <w:rsid w:val="00381B6C"/>
    <w:rsid w:val="00381CCA"/>
    <w:rsid w:val="00382437"/>
    <w:rsid w:val="0038251D"/>
    <w:rsid w:val="00382569"/>
    <w:rsid w:val="00382699"/>
    <w:rsid w:val="0038292E"/>
    <w:rsid w:val="00382C54"/>
    <w:rsid w:val="00382F03"/>
    <w:rsid w:val="00382FB6"/>
    <w:rsid w:val="0038319D"/>
    <w:rsid w:val="0038335C"/>
    <w:rsid w:val="003835FA"/>
    <w:rsid w:val="003836D0"/>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288"/>
    <w:rsid w:val="0039133B"/>
    <w:rsid w:val="003916D3"/>
    <w:rsid w:val="003919B8"/>
    <w:rsid w:val="00391D58"/>
    <w:rsid w:val="00391DEB"/>
    <w:rsid w:val="00392313"/>
    <w:rsid w:val="0039234B"/>
    <w:rsid w:val="003925C9"/>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6CC"/>
    <w:rsid w:val="00396BC0"/>
    <w:rsid w:val="00396C26"/>
    <w:rsid w:val="00396F59"/>
    <w:rsid w:val="0039703F"/>
    <w:rsid w:val="0039738B"/>
    <w:rsid w:val="00397767"/>
    <w:rsid w:val="0039790C"/>
    <w:rsid w:val="00397A79"/>
    <w:rsid w:val="00397B0F"/>
    <w:rsid w:val="00397BF7"/>
    <w:rsid w:val="00397C67"/>
    <w:rsid w:val="00397CAD"/>
    <w:rsid w:val="00397E3F"/>
    <w:rsid w:val="00397ECA"/>
    <w:rsid w:val="003A003D"/>
    <w:rsid w:val="003A07C3"/>
    <w:rsid w:val="003A0802"/>
    <w:rsid w:val="003A0B69"/>
    <w:rsid w:val="003A0B7F"/>
    <w:rsid w:val="003A1441"/>
    <w:rsid w:val="003A1B0B"/>
    <w:rsid w:val="003A1B3F"/>
    <w:rsid w:val="003A1BD2"/>
    <w:rsid w:val="003A1BE0"/>
    <w:rsid w:val="003A1DA5"/>
    <w:rsid w:val="003A2A3B"/>
    <w:rsid w:val="003A2B6B"/>
    <w:rsid w:val="003A2B9E"/>
    <w:rsid w:val="003A2CC1"/>
    <w:rsid w:val="003A2E8E"/>
    <w:rsid w:val="003A318D"/>
    <w:rsid w:val="003A32F2"/>
    <w:rsid w:val="003A331C"/>
    <w:rsid w:val="003A375E"/>
    <w:rsid w:val="003A3922"/>
    <w:rsid w:val="003A402D"/>
    <w:rsid w:val="003A419A"/>
    <w:rsid w:val="003A436B"/>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D1"/>
    <w:rsid w:val="003A6516"/>
    <w:rsid w:val="003A65BE"/>
    <w:rsid w:val="003A69ED"/>
    <w:rsid w:val="003A6C34"/>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13E"/>
    <w:rsid w:val="003B14F5"/>
    <w:rsid w:val="003B16D6"/>
    <w:rsid w:val="003B1813"/>
    <w:rsid w:val="003B194A"/>
    <w:rsid w:val="003B1B84"/>
    <w:rsid w:val="003B1D53"/>
    <w:rsid w:val="003B227F"/>
    <w:rsid w:val="003B2738"/>
    <w:rsid w:val="003B2BE6"/>
    <w:rsid w:val="003B2F65"/>
    <w:rsid w:val="003B3183"/>
    <w:rsid w:val="003B32D1"/>
    <w:rsid w:val="003B3431"/>
    <w:rsid w:val="003B361E"/>
    <w:rsid w:val="003B3977"/>
    <w:rsid w:val="003B3B16"/>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4B1"/>
    <w:rsid w:val="003C15EA"/>
    <w:rsid w:val="003C1E5C"/>
    <w:rsid w:val="003C228A"/>
    <w:rsid w:val="003C2307"/>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537"/>
    <w:rsid w:val="003C570C"/>
    <w:rsid w:val="003C5951"/>
    <w:rsid w:val="003C5DE1"/>
    <w:rsid w:val="003C6257"/>
    <w:rsid w:val="003C62F3"/>
    <w:rsid w:val="003C63A0"/>
    <w:rsid w:val="003C6907"/>
    <w:rsid w:val="003C6936"/>
    <w:rsid w:val="003C6CAF"/>
    <w:rsid w:val="003C6FA3"/>
    <w:rsid w:val="003C71FE"/>
    <w:rsid w:val="003C772C"/>
    <w:rsid w:val="003C7764"/>
    <w:rsid w:val="003C79DA"/>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243"/>
    <w:rsid w:val="003E05B5"/>
    <w:rsid w:val="003E06D0"/>
    <w:rsid w:val="003E09E6"/>
    <w:rsid w:val="003E0B9D"/>
    <w:rsid w:val="003E0BCB"/>
    <w:rsid w:val="003E0CA3"/>
    <w:rsid w:val="003E1079"/>
    <w:rsid w:val="003E138E"/>
    <w:rsid w:val="003E1398"/>
    <w:rsid w:val="003E16A6"/>
    <w:rsid w:val="003E16AF"/>
    <w:rsid w:val="003E16E0"/>
    <w:rsid w:val="003E1C53"/>
    <w:rsid w:val="003E20C7"/>
    <w:rsid w:val="003E20E4"/>
    <w:rsid w:val="003E2445"/>
    <w:rsid w:val="003E2551"/>
    <w:rsid w:val="003E2975"/>
    <w:rsid w:val="003E334A"/>
    <w:rsid w:val="003E3580"/>
    <w:rsid w:val="003E3A83"/>
    <w:rsid w:val="003E3B92"/>
    <w:rsid w:val="003E41E1"/>
    <w:rsid w:val="003E466A"/>
    <w:rsid w:val="003E4905"/>
    <w:rsid w:val="003E4B23"/>
    <w:rsid w:val="003E534C"/>
    <w:rsid w:val="003E5385"/>
    <w:rsid w:val="003E56EF"/>
    <w:rsid w:val="003E5948"/>
    <w:rsid w:val="003E5A23"/>
    <w:rsid w:val="003E5C71"/>
    <w:rsid w:val="003E5C9D"/>
    <w:rsid w:val="003E5D89"/>
    <w:rsid w:val="003E5F4B"/>
    <w:rsid w:val="003E5FF7"/>
    <w:rsid w:val="003E63FD"/>
    <w:rsid w:val="003E6457"/>
    <w:rsid w:val="003E654E"/>
    <w:rsid w:val="003E6676"/>
    <w:rsid w:val="003E6D7D"/>
    <w:rsid w:val="003E6F80"/>
    <w:rsid w:val="003E7030"/>
    <w:rsid w:val="003E7795"/>
    <w:rsid w:val="003E79F0"/>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3FC5"/>
    <w:rsid w:val="003F43E2"/>
    <w:rsid w:val="003F4407"/>
    <w:rsid w:val="003F4653"/>
    <w:rsid w:val="003F469E"/>
    <w:rsid w:val="003F47AC"/>
    <w:rsid w:val="003F4A7D"/>
    <w:rsid w:val="003F4BF9"/>
    <w:rsid w:val="003F5318"/>
    <w:rsid w:val="003F5371"/>
    <w:rsid w:val="003F55FE"/>
    <w:rsid w:val="003F565F"/>
    <w:rsid w:val="003F56D4"/>
    <w:rsid w:val="003F5846"/>
    <w:rsid w:val="003F5A2F"/>
    <w:rsid w:val="003F5B55"/>
    <w:rsid w:val="003F6441"/>
    <w:rsid w:val="003F6648"/>
    <w:rsid w:val="003F6750"/>
    <w:rsid w:val="003F6809"/>
    <w:rsid w:val="003F6C92"/>
    <w:rsid w:val="003F6ED2"/>
    <w:rsid w:val="003F71A6"/>
    <w:rsid w:val="003F76BC"/>
    <w:rsid w:val="003F773D"/>
    <w:rsid w:val="003F77B5"/>
    <w:rsid w:val="003F7B62"/>
    <w:rsid w:val="003F7C01"/>
    <w:rsid w:val="003F7C3A"/>
    <w:rsid w:val="0040036A"/>
    <w:rsid w:val="0040065C"/>
    <w:rsid w:val="00400744"/>
    <w:rsid w:val="004008D5"/>
    <w:rsid w:val="00400C31"/>
    <w:rsid w:val="00400CFB"/>
    <w:rsid w:val="00401337"/>
    <w:rsid w:val="00401356"/>
    <w:rsid w:val="00401756"/>
    <w:rsid w:val="004017A3"/>
    <w:rsid w:val="004019BE"/>
    <w:rsid w:val="00401B53"/>
    <w:rsid w:val="0040267E"/>
    <w:rsid w:val="00403020"/>
    <w:rsid w:val="004034C8"/>
    <w:rsid w:val="00403540"/>
    <w:rsid w:val="00403657"/>
    <w:rsid w:val="00403E6E"/>
    <w:rsid w:val="00404319"/>
    <w:rsid w:val="004045E1"/>
    <w:rsid w:val="00404B8E"/>
    <w:rsid w:val="00404D63"/>
    <w:rsid w:val="00405020"/>
    <w:rsid w:val="00405154"/>
    <w:rsid w:val="0040545F"/>
    <w:rsid w:val="004059D1"/>
    <w:rsid w:val="00405C4D"/>
    <w:rsid w:val="00405E3B"/>
    <w:rsid w:val="00405E94"/>
    <w:rsid w:val="00405FC6"/>
    <w:rsid w:val="004064AC"/>
    <w:rsid w:val="00406A60"/>
    <w:rsid w:val="00406A66"/>
    <w:rsid w:val="00406C82"/>
    <w:rsid w:val="00406D0F"/>
    <w:rsid w:val="00406D72"/>
    <w:rsid w:val="0040734D"/>
    <w:rsid w:val="004074AB"/>
    <w:rsid w:val="00407AFE"/>
    <w:rsid w:val="00407B38"/>
    <w:rsid w:val="004103A7"/>
    <w:rsid w:val="00410C01"/>
    <w:rsid w:val="0041126A"/>
    <w:rsid w:val="0041160C"/>
    <w:rsid w:val="004117A5"/>
    <w:rsid w:val="004119BF"/>
    <w:rsid w:val="0041208C"/>
    <w:rsid w:val="00412628"/>
    <w:rsid w:val="0041263C"/>
    <w:rsid w:val="0041266E"/>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8B"/>
    <w:rsid w:val="00414BA2"/>
    <w:rsid w:val="00414CA3"/>
    <w:rsid w:val="00414CFC"/>
    <w:rsid w:val="00414D76"/>
    <w:rsid w:val="00414E85"/>
    <w:rsid w:val="004152FC"/>
    <w:rsid w:val="004154C1"/>
    <w:rsid w:val="00415D92"/>
    <w:rsid w:val="00415DAE"/>
    <w:rsid w:val="00415DF2"/>
    <w:rsid w:val="00415E27"/>
    <w:rsid w:val="00416115"/>
    <w:rsid w:val="0041611C"/>
    <w:rsid w:val="004161C9"/>
    <w:rsid w:val="004163AC"/>
    <w:rsid w:val="00416625"/>
    <w:rsid w:val="0041678A"/>
    <w:rsid w:val="004169D3"/>
    <w:rsid w:val="00416BCC"/>
    <w:rsid w:val="00416DB9"/>
    <w:rsid w:val="00416EA4"/>
    <w:rsid w:val="00416ED9"/>
    <w:rsid w:val="00417AD0"/>
    <w:rsid w:val="00417FBC"/>
    <w:rsid w:val="0042035D"/>
    <w:rsid w:val="004209B9"/>
    <w:rsid w:val="00420A58"/>
    <w:rsid w:val="00420BAB"/>
    <w:rsid w:val="00420C43"/>
    <w:rsid w:val="00420FC2"/>
    <w:rsid w:val="00421071"/>
    <w:rsid w:val="004213C1"/>
    <w:rsid w:val="004213CE"/>
    <w:rsid w:val="004213DA"/>
    <w:rsid w:val="00421C0A"/>
    <w:rsid w:val="00421F83"/>
    <w:rsid w:val="004223DF"/>
    <w:rsid w:val="00422A68"/>
    <w:rsid w:val="00422D50"/>
    <w:rsid w:val="00423019"/>
    <w:rsid w:val="00423078"/>
    <w:rsid w:val="00423437"/>
    <w:rsid w:val="00423486"/>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82"/>
    <w:rsid w:val="004320E8"/>
    <w:rsid w:val="0043216D"/>
    <w:rsid w:val="0043223A"/>
    <w:rsid w:val="0043253F"/>
    <w:rsid w:val="0043254F"/>
    <w:rsid w:val="00432AB5"/>
    <w:rsid w:val="00432AE5"/>
    <w:rsid w:val="00432FD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FBE"/>
    <w:rsid w:val="004364FB"/>
    <w:rsid w:val="0043652D"/>
    <w:rsid w:val="004369DC"/>
    <w:rsid w:val="00436FB9"/>
    <w:rsid w:val="0043700F"/>
    <w:rsid w:val="00437348"/>
    <w:rsid w:val="00437396"/>
    <w:rsid w:val="004376F5"/>
    <w:rsid w:val="00437B11"/>
    <w:rsid w:val="00437CDA"/>
    <w:rsid w:val="00437CE5"/>
    <w:rsid w:val="00437F16"/>
    <w:rsid w:val="00437F50"/>
    <w:rsid w:val="00440408"/>
    <w:rsid w:val="00440430"/>
    <w:rsid w:val="004404BE"/>
    <w:rsid w:val="004406A2"/>
    <w:rsid w:val="004406E6"/>
    <w:rsid w:val="00440839"/>
    <w:rsid w:val="00441029"/>
    <w:rsid w:val="004410CA"/>
    <w:rsid w:val="004413F4"/>
    <w:rsid w:val="004418F2"/>
    <w:rsid w:val="00441D12"/>
    <w:rsid w:val="004423EC"/>
    <w:rsid w:val="00442400"/>
    <w:rsid w:val="00442597"/>
    <w:rsid w:val="004426D1"/>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B35"/>
    <w:rsid w:val="0044612C"/>
    <w:rsid w:val="004463B0"/>
    <w:rsid w:val="004467E3"/>
    <w:rsid w:val="00446870"/>
    <w:rsid w:val="004469B1"/>
    <w:rsid w:val="00446B26"/>
    <w:rsid w:val="00446DFA"/>
    <w:rsid w:val="00446EAC"/>
    <w:rsid w:val="0044717B"/>
    <w:rsid w:val="00450175"/>
    <w:rsid w:val="0045021E"/>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642"/>
    <w:rsid w:val="0045278F"/>
    <w:rsid w:val="00453263"/>
    <w:rsid w:val="0045331B"/>
    <w:rsid w:val="004534B1"/>
    <w:rsid w:val="0045364D"/>
    <w:rsid w:val="00453689"/>
    <w:rsid w:val="00453853"/>
    <w:rsid w:val="0045390E"/>
    <w:rsid w:val="00453C0E"/>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C"/>
    <w:rsid w:val="004608D3"/>
    <w:rsid w:val="00461364"/>
    <w:rsid w:val="00461636"/>
    <w:rsid w:val="00461668"/>
    <w:rsid w:val="00461921"/>
    <w:rsid w:val="00461D85"/>
    <w:rsid w:val="004621A4"/>
    <w:rsid w:val="0046239B"/>
    <w:rsid w:val="004628E0"/>
    <w:rsid w:val="00462A04"/>
    <w:rsid w:val="00462E45"/>
    <w:rsid w:val="004630AB"/>
    <w:rsid w:val="0046350F"/>
    <w:rsid w:val="004635BD"/>
    <w:rsid w:val="00463736"/>
    <w:rsid w:val="00463A16"/>
    <w:rsid w:val="00463AF1"/>
    <w:rsid w:val="004641DB"/>
    <w:rsid w:val="004646C3"/>
    <w:rsid w:val="00464C7A"/>
    <w:rsid w:val="00465192"/>
    <w:rsid w:val="00465373"/>
    <w:rsid w:val="00465C4D"/>
    <w:rsid w:val="00465E4A"/>
    <w:rsid w:val="00465E8A"/>
    <w:rsid w:val="00465FE1"/>
    <w:rsid w:val="0046603F"/>
    <w:rsid w:val="00466074"/>
    <w:rsid w:val="00466268"/>
    <w:rsid w:val="00466693"/>
    <w:rsid w:val="00466809"/>
    <w:rsid w:val="00466C97"/>
    <w:rsid w:val="004672C0"/>
    <w:rsid w:val="00467438"/>
    <w:rsid w:val="0047008C"/>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11"/>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C2D"/>
    <w:rsid w:val="00477D6D"/>
    <w:rsid w:val="004801A9"/>
    <w:rsid w:val="00480418"/>
    <w:rsid w:val="004804F9"/>
    <w:rsid w:val="0048053B"/>
    <w:rsid w:val="00480A2A"/>
    <w:rsid w:val="00480BFA"/>
    <w:rsid w:val="00480C41"/>
    <w:rsid w:val="00480DD5"/>
    <w:rsid w:val="0048152B"/>
    <w:rsid w:val="00481873"/>
    <w:rsid w:val="00481D96"/>
    <w:rsid w:val="00481F91"/>
    <w:rsid w:val="00481FB9"/>
    <w:rsid w:val="004824DE"/>
    <w:rsid w:val="004825FF"/>
    <w:rsid w:val="004826F0"/>
    <w:rsid w:val="00482773"/>
    <w:rsid w:val="00482AA0"/>
    <w:rsid w:val="00482BD2"/>
    <w:rsid w:val="00482D0D"/>
    <w:rsid w:val="00483579"/>
    <w:rsid w:val="00483752"/>
    <w:rsid w:val="004837A8"/>
    <w:rsid w:val="004838D3"/>
    <w:rsid w:val="0048399C"/>
    <w:rsid w:val="00483CBD"/>
    <w:rsid w:val="00483F67"/>
    <w:rsid w:val="0048415B"/>
    <w:rsid w:val="00484197"/>
    <w:rsid w:val="004846B7"/>
    <w:rsid w:val="00484DEC"/>
    <w:rsid w:val="00484F97"/>
    <w:rsid w:val="00485507"/>
    <w:rsid w:val="00485A87"/>
    <w:rsid w:val="00485BCF"/>
    <w:rsid w:val="00485F31"/>
    <w:rsid w:val="004866B4"/>
    <w:rsid w:val="004867CF"/>
    <w:rsid w:val="00486882"/>
    <w:rsid w:val="00486923"/>
    <w:rsid w:val="00486B8E"/>
    <w:rsid w:val="00486D6C"/>
    <w:rsid w:val="004871BF"/>
    <w:rsid w:val="004876A1"/>
    <w:rsid w:val="00487C92"/>
    <w:rsid w:val="004900BE"/>
    <w:rsid w:val="004905A4"/>
    <w:rsid w:val="00490991"/>
    <w:rsid w:val="00490C33"/>
    <w:rsid w:val="00490E27"/>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50A"/>
    <w:rsid w:val="00493624"/>
    <w:rsid w:val="00493870"/>
    <w:rsid w:val="00493B45"/>
    <w:rsid w:val="00493BC0"/>
    <w:rsid w:val="00493ED8"/>
    <w:rsid w:val="00494422"/>
    <w:rsid w:val="004945E1"/>
    <w:rsid w:val="0049485B"/>
    <w:rsid w:val="00494987"/>
    <w:rsid w:val="004949BB"/>
    <w:rsid w:val="00494BFE"/>
    <w:rsid w:val="00494C32"/>
    <w:rsid w:val="00494F8B"/>
    <w:rsid w:val="004951D5"/>
    <w:rsid w:val="004952B2"/>
    <w:rsid w:val="004953C2"/>
    <w:rsid w:val="0049548E"/>
    <w:rsid w:val="00495934"/>
    <w:rsid w:val="00495976"/>
    <w:rsid w:val="004959F4"/>
    <w:rsid w:val="00495B41"/>
    <w:rsid w:val="00495C56"/>
    <w:rsid w:val="00495D17"/>
    <w:rsid w:val="00495F28"/>
    <w:rsid w:val="00496313"/>
    <w:rsid w:val="004963DF"/>
    <w:rsid w:val="004969CE"/>
    <w:rsid w:val="00496A76"/>
    <w:rsid w:val="00496B81"/>
    <w:rsid w:val="00496D75"/>
    <w:rsid w:val="00496E53"/>
    <w:rsid w:val="0049733D"/>
    <w:rsid w:val="0049759D"/>
    <w:rsid w:val="0049776D"/>
    <w:rsid w:val="00497B8C"/>
    <w:rsid w:val="00497BFD"/>
    <w:rsid w:val="004A0233"/>
    <w:rsid w:val="004A0901"/>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B053F"/>
    <w:rsid w:val="004B0B92"/>
    <w:rsid w:val="004B0E42"/>
    <w:rsid w:val="004B0F94"/>
    <w:rsid w:val="004B13FE"/>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A00"/>
    <w:rsid w:val="004B4D09"/>
    <w:rsid w:val="004B54C1"/>
    <w:rsid w:val="004B579A"/>
    <w:rsid w:val="004B57D4"/>
    <w:rsid w:val="004B5B0A"/>
    <w:rsid w:val="004B5B10"/>
    <w:rsid w:val="004B5D95"/>
    <w:rsid w:val="004B5DD3"/>
    <w:rsid w:val="004B62B4"/>
    <w:rsid w:val="004B6516"/>
    <w:rsid w:val="004B65DA"/>
    <w:rsid w:val="004B6B82"/>
    <w:rsid w:val="004B72E5"/>
    <w:rsid w:val="004B733E"/>
    <w:rsid w:val="004B7399"/>
    <w:rsid w:val="004B74BF"/>
    <w:rsid w:val="004B7AC0"/>
    <w:rsid w:val="004B7BF0"/>
    <w:rsid w:val="004B7CBD"/>
    <w:rsid w:val="004C0000"/>
    <w:rsid w:val="004C002F"/>
    <w:rsid w:val="004C015A"/>
    <w:rsid w:val="004C01F6"/>
    <w:rsid w:val="004C036D"/>
    <w:rsid w:val="004C04B0"/>
    <w:rsid w:val="004C066C"/>
    <w:rsid w:val="004C0725"/>
    <w:rsid w:val="004C0A9B"/>
    <w:rsid w:val="004C1884"/>
    <w:rsid w:val="004C197F"/>
    <w:rsid w:val="004C1A60"/>
    <w:rsid w:val="004C21B8"/>
    <w:rsid w:val="004C2A69"/>
    <w:rsid w:val="004C2D16"/>
    <w:rsid w:val="004C2D30"/>
    <w:rsid w:val="004C3004"/>
    <w:rsid w:val="004C31F3"/>
    <w:rsid w:val="004C325D"/>
    <w:rsid w:val="004C32EB"/>
    <w:rsid w:val="004C33F3"/>
    <w:rsid w:val="004C35DF"/>
    <w:rsid w:val="004C3C89"/>
    <w:rsid w:val="004C3CA6"/>
    <w:rsid w:val="004C3E5F"/>
    <w:rsid w:val="004C3EFA"/>
    <w:rsid w:val="004C40CC"/>
    <w:rsid w:val="004C438D"/>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101D"/>
    <w:rsid w:val="004D10F7"/>
    <w:rsid w:val="004D110B"/>
    <w:rsid w:val="004D1346"/>
    <w:rsid w:val="004D1593"/>
    <w:rsid w:val="004D169E"/>
    <w:rsid w:val="004D1800"/>
    <w:rsid w:val="004D18C8"/>
    <w:rsid w:val="004D1A15"/>
    <w:rsid w:val="004D1C89"/>
    <w:rsid w:val="004D1D7A"/>
    <w:rsid w:val="004D1DB0"/>
    <w:rsid w:val="004D1F61"/>
    <w:rsid w:val="004D23F8"/>
    <w:rsid w:val="004D282B"/>
    <w:rsid w:val="004D2D2B"/>
    <w:rsid w:val="004D2ECC"/>
    <w:rsid w:val="004D2FA0"/>
    <w:rsid w:val="004D32F3"/>
    <w:rsid w:val="004D34E3"/>
    <w:rsid w:val="004D3B93"/>
    <w:rsid w:val="004D3C3E"/>
    <w:rsid w:val="004D3E5D"/>
    <w:rsid w:val="004D4077"/>
    <w:rsid w:val="004D4207"/>
    <w:rsid w:val="004D45D3"/>
    <w:rsid w:val="004D4B1A"/>
    <w:rsid w:val="004D4C45"/>
    <w:rsid w:val="004D4C8E"/>
    <w:rsid w:val="004D4D3A"/>
    <w:rsid w:val="004D4DE0"/>
    <w:rsid w:val="004D4EF5"/>
    <w:rsid w:val="004D51FE"/>
    <w:rsid w:val="004D581D"/>
    <w:rsid w:val="004D6300"/>
    <w:rsid w:val="004D64E5"/>
    <w:rsid w:val="004D6787"/>
    <w:rsid w:val="004D73D2"/>
    <w:rsid w:val="004D76B4"/>
    <w:rsid w:val="004D7E2D"/>
    <w:rsid w:val="004E0261"/>
    <w:rsid w:val="004E082E"/>
    <w:rsid w:val="004E0B51"/>
    <w:rsid w:val="004E0FBE"/>
    <w:rsid w:val="004E0FF1"/>
    <w:rsid w:val="004E115A"/>
    <w:rsid w:val="004E124A"/>
    <w:rsid w:val="004E13A2"/>
    <w:rsid w:val="004E2010"/>
    <w:rsid w:val="004E21C6"/>
    <w:rsid w:val="004E2306"/>
    <w:rsid w:val="004E2315"/>
    <w:rsid w:val="004E2474"/>
    <w:rsid w:val="004E29BD"/>
    <w:rsid w:val="004E2ABC"/>
    <w:rsid w:val="004E2BDF"/>
    <w:rsid w:val="004E2CD1"/>
    <w:rsid w:val="004E2DDB"/>
    <w:rsid w:val="004E2EEE"/>
    <w:rsid w:val="004E352D"/>
    <w:rsid w:val="004E3753"/>
    <w:rsid w:val="004E38EB"/>
    <w:rsid w:val="004E3C9F"/>
    <w:rsid w:val="004E3DDD"/>
    <w:rsid w:val="004E40AF"/>
    <w:rsid w:val="004E4320"/>
    <w:rsid w:val="004E4385"/>
    <w:rsid w:val="004E451E"/>
    <w:rsid w:val="004E4845"/>
    <w:rsid w:val="004E4CAA"/>
    <w:rsid w:val="004E5199"/>
    <w:rsid w:val="004E546A"/>
    <w:rsid w:val="004E5654"/>
    <w:rsid w:val="004E5851"/>
    <w:rsid w:val="004E5F7B"/>
    <w:rsid w:val="004E6072"/>
    <w:rsid w:val="004E6117"/>
    <w:rsid w:val="004E65CA"/>
    <w:rsid w:val="004E6648"/>
    <w:rsid w:val="004E6700"/>
    <w:rsid w:val="004E6836"/>
    <w:rsid w:val="004E68DC"/>
    <w:rsid w:val="004E6C49"/>
    <w:rsid w:val="004E6C55"/>
    <w:rsid w:val="004E7364"/>
    <w:rsid w:val="004E767E"/>
    <w:rsid w:val="004E7752"/>
    <w:rsid w:val="004E7A5B"/>
    <w:rsid w:val="004E7B7C"/>
    <w:rsid w:val="004E7CB4"/>
    <w:rsid w:val="004E7CFE"/>
    <w:rsid w:val="004E7FB7"/>
    <w:rsid w:val="004F02CD"/>
    <w:rsid w:val="004F0439"/>
    <w:rsid w:val="004F0564"/>
    <w:rsid w:val="004F0889"/>
    <w:rsid w:val="004F0B10"/>
    <w:rsid w:val="004F1063"/>
    <w:rsid w:val="004F15F0"/>
    <w:rsid w:val="004F1797"/>
    <w:rsid w:val="004F1BD0"/>
    <w:rsid w:val="004F22DC"/>
    <w:rsid w:val="004F25F4"/>
    <w:rsid w:val="004F2B53"/>
    <w:rsid w:val="004F2E22"/>
    <w:rsid w:val="004F2EF2"/>
    <w:rsid w:val="004F3085"/>
    <w:rsid w:val="004F3248"/>
    <w:rsid w:val="004F3626"/>
    <w:rsid w:val="004F3639"/>
    <w:rsid w:val="004F38A8"/>
    <w:rsid w:val="004F4451"/>
    <w:rsid w:val="004F45ED"/>
    <w:rsid w:val="004F48E8"/>
    <w:rsid w:val="004F4B72"/>
    <w:rsid w:val="004F592B"/>
    <w:rsid w:val="004F5F62"/>
    <w:rsid w:val="004F6020"/>
    <w:rsid w:val="004F6078"/>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825"/>
    <w:rsid w:val="00500A37"/>
    <w:rsid w:val="00500AE5"/>
    <w:rsid w:val="00500AF7"/>
    <w:rsid w:val="0050169A"/>
    <w:rsid w:val="00501E9B"/>
    <w:rsid w:val="00502355"/>
    <w:rsid w:val="00502384"/>
    <w:rsid w:val="005023BB"/>
    <w:rsid w:val="0050298A"/>
    <w:rsid w:val="00502B94"/>
    <w:rsid w:val="00502BB7"/>
    <w:rsid w:val="005030D4"/>
    <w:rsid w:val="0050318B"/>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50C"/>
    <w:rsid w:val="00510904"/>
    <w:rsid w:val="005109D5"/>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E3"/>
    <w:rsid w:val="00512995"/>
    <w:rsid w:val="00512E1C"/>
    <w:rsid w:val="00512FB1"/>
    <w:rsid w:val="00513033"/>
    <w:rsid w:val="0051309B"/>
    <w:rsid w:val="005133E5"/>
    <w:rsid w:val="005135EC"/>
    <w:rsid w:val="005135F6"/>
    <w:rsid w:val="0051398C"/>
    <w:rsid w:val="00513A87"/>
    <w:rsid w:val="00513AD0"/>
    <w:rsid w:val="00513C97"/>
    <w:rsid w:val="00514030"/>
    <w:rsid w:val="005142C4"/>
    <w:rsid w:val="00514764"/>
    <w:rsid w:val="00514AA0"/>
    <w:rsid w:val="00514AA2"/>
    <w:rsid w:val="00514AA4"/>
    <w:rsid w:val="00514E03"/>
    <w:rsid w:val="00515000"/>
    <w:rsid w:val="00515181"/>
    <w:rsid w:val="005151A4"/>
    <w:rsid w:val="00515929"/>
    <w:rsid w:val="00515AE4"/>
    <w:rsid w:val="00515E44"/>
    <w:rsid w:val="00515E57"/>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676"/>
    <w:rsid w:val="00520A75"/>
    <w:rsid w:val="00520B5F"/>
    <w:rsid w:val="00520D66"/>
    <w:rsid w:val="005212D8"/>
    <w:rsid w:val="0052132A"/>
    <w:rsid w:val="00521341"/>
    <w:rsid w:val="0052146C"/>
    <w:rsid w:val="00521650"/>
    <w:rsid w:val="0052175E"/>
    <w:rsid w:val="005218CE"/>
    <w:rsid w:val="00521D93"/>
    <w:rsid w:val="00521F04"/>
    <w:rsid w:val="005220D2"/>
    <w:rsid w:val="005222E3"/>
    <w:rsid w:val="00522396"/>
    <w:rsid w:val="00522400"/>
    <w:rsid w:val="0052244B"/>
    <w:rsid w:val="005229B2"/>
    <w:rsid w:val="00522DEB"/>
    <w:rsid w:val="00522EEC"/>
    <w:rsid w:val="0052304D"/>
    <w:rsid w:val="00523091"/>
    <w:rsid w:val="00523251"/>
    <w:rsid w:val="00523757"/>
    <w:rsid w:val="005239C2"/>
    <w:rsid w:val="00523C5D"/>
    <w:rsid w:val="00523C5F"/>
    <w:rsid w:val="00523CE6"/>
    <w:rsid w:val="00523F7A"/>
    <w:rsid w:val="00524359"/>
    <w:rsid w:val="0052437F"/>
    <w:rsid w:val="00524458"/>
    <w:rsid w:val="005245BE"/>
    <w:rsid w:val="00524774"/>
    <w:rsid w:val="0052499F"/>
    <w:rsid w:val="00524C88"/>
    <w:rsid w:val="00524CBD"/>
    <w:rsid w:val="00524D6F"/>
    <w:rsid w:val="00525260"/>
    <w:rsid w:val="0052546B"/>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D44"/>
    <w:rsid w:val="005402E2"/>
    <w:rsid w:val="0054083E"/>
    <w:rsid w:val="00540C91"/>
    <w:rsid w:val="00540EDF"/>
    <w:rsid w:val="00540F55"/>
    <w:rsid w:val="00540FF9"/>
    <w:rsid w:val="0054108D"/>
    <w:rsid w:val="005413A6"/>
    <w:rsid w:val="00541419"/>
    <w:rsid w:val="005417DF"/>
    <w:rsid w:val="00542117"/>
    <w:rsid w:val="00542408"/>
    <w:rsid w:val="0054269B"/>
    <w:rsid w:val="0054288C"/>
    <w:rsid w:val="00542986"/>
    <w:rsid w:val="00542CEE"/>
    <w:rsid w:val="0054310E"/>
    <w:rsid w:val="00543212"/>
    <w:rsid w:val="005434B0"/>
    <w:rsid w:val="0054367B"/>
    <w:rsid w:val="00543809"/>
    <w:rsid w:val="005439C4"/>
    <w:rsid w:val="00543A53"/>
    <w:rsid w:val="00543C53"/>
    <w:rsid w:val="00543D28"/>
    <w:rsid w:val="00543E06"/>
    <w:rsid w:val="00544F2D"/>
    <w:rsid w:val="005450AA"/>
    <w:rsid w:val="00545115"/>
    <w:rsid w:val="005452F5"/>
    <w:rsid w:val="00545857"/>
    <w:rsid w:val="00545C09"/>
    <w:rsid w:val="00545EC5"/>
    <w:rsid w:val="0054670D"/>
    <w:rsid w:val="00546C25"/>
    <w:rsid w:val="005471BF"/>
    <w:rsid w:val="0054731A"/>
    <w:rsid w:val="005475AB"/>
    <w:rsid w:val="00547AB8"/>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601"/>
    <w:rsid w:val="00552A9A"/>
    <w:rsid w:val="00552BC2"/>
    <w:rsid w:val="00552D8C"/>
    <w:rsid w:val="00552ED1"/>
    <w:rsid w:val="0055319F"/>
    <w:rsid w:val="005532DF"/>
    <w:rsid w:val="005537E1"/>
    <w:rsid w:val="00553917"/>
    <w:rsid w:val="00553B8A"/>
    <w:rsid w:val="00553D80"/>
    <w:rsid w:val="0055477E"/>
    <w:rsid w:val="00554909"/>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60099"/>
    <w:rsid w:val="00560153"/>
    <w:rsid w:val="00560228"/>
    <w:rsid w:val="00560352"/>
    <w:rsid w:val="0056088B"/>
    <w:rsid w:val="00560ED9"/>
    <w:rsid w:val="00560EFA"/>
    <w:rsid w:val="0056110C"/>
    <w:rsid w:val="005611BD"/>
    <w:rsid w:val="0056138E"/>
    <w:rsid w:val="0056141C"/>
    <w:rsid w:val="00561805"/>
    <w:rsid w:val="00561C22"/>
    <w:rsid w:val="00561F1A"/>
    <w:rsid w:val="005620D3"/>
    <w:rsid w:val="00562157"/>
    <w:rsid w:val="005622E5"/>
    <w:rsid w:val="00562326"/>
    <w:rsid w:val="005623B1"/>
    <w:rsid w:val="0056251F"/>
    <w:rsid w:val="0056254F"/>
    <w:rsid w:val="0056297C"/>
    <w:rsid w:val="00562C30"/>
    <w:rsid w:val="0056301D"/>
    <w:rsid w:val="005630CF"/>
    <w:rsid w:val="005630F4"/>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05B"/>
    <w:rsid w:val="0056742B"/>
    <w:rsid w:val="005676E3"/>
    <w:rsid w:val="00567B60"/>
    <w:rsid w:val="00567BA3"/>
    <w:rsid w:val="00567C5B"/>
    <w:rsid w:val="005700FB"/>
    <w:rsid w:val="005704F4"/>
    <w:rsid w:val="0057055F"/>
    <w:rsid w:val="005708CE"/>
    <w:rsid w:val="00570B78"/>
    <w:rsid w:val="00570E16"/>
    <w:rsid w:val="00570FE5"/>
    <w:rsid w:val="0057109F"/>
    <w:rsid w:val="00571150"/>
    <w:rsid w:val="005712F8"/>
    <w:rsid w:val="005715A0"/>
    <w:rsid w:val="00571661"/>
    <w:rsid w:val="00571930"/>
    <w:rsid w:val="005719E1"/>
    <w:rsid w:val="0057209C"/>
    <w:rsid w:val="00572413"/>
    <w:rsid w:val="0057258D"/>
    <w:rsid w:val="005725EA"/>
    <w:rsid w:val="005726A3"/>
    <w:rsid w:val="0057288F"/>
    <w:rsid w:val="00572AA3"/>
    <w:rsid w:val="00572B2D"/>
    <w:rsid w:val="00572CC8"/>
    <w:rsid w:val="005736D7"/>
    <w:rsid w:val="005736E0"/>
    <w:rsid w:val="00573973"/>
    <w:rsid w:val="00573D45"/>
    <w:rsid w:val="00573E45"/>
    <w:rsid w:val="00574007"/>
    <w:rsid w:val="0057405B"/>
    <w:rsid w:val="0057465B"/>
    <w:rsid w:val="00574955"/>
    <w:rsid w:val="00574ADF"/>
    <w:rsid w:val="00574BD1"/>
    <w:rsid w:val="00574D87"/>
    <w:rsid w:val="00575262"/>
    <w:rsid w:val="00575674"/>
    <w:rsid w:val="005758EB"/>
    <w:rsid w:val="00575C56"/>
    <w:rsid w:val="00575D1F"/>
    <w:rsid w:val="005766EC"/>
    <w:rsid w:val="005767D9"/>
    <w:rsid w:val="005769A9"/>
    <w:rsid w:val="00576DD0"/>
    <w:rsid w:val="00577146"/>
    <w:rsid w:val="0057715D"/>
    <w:rsid w:val="0057719C"/>
    <w:rsid w:val="0057719F"/>
    <w:rsid w:val="005773A0"/>
    <w:rsid w:val="0057741A"/>
    <w:rsid w:val="0057765B"/>
    <w:rsid w:val="0057781E"/>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9CD"/>
    <w:rsid w:val="00582ADE"/>
    <w:rsid w:val="00582F0B"/>
    <w:rsid w:val="005831EB"/>
    <w:rsid w:val="00583689"/>
    <w:rsid w:val="00583888"/>
    <w:rsid w:val="00583C58"/>
    <w:rsid w:val="00583CF7"/>
    <w:rsid w:val="00584050"/>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F9E"/>
    <w:rsid w:val="00590CA8"/>
    <w:rsid w:val="00590E36"/>
    <w:rsid w:val="00590F2D"/>
    <w:rsid w:val="00590F71"/>
    <w:rsid w:val="005917F5"/>
    <w:rsid w:val="00592454"/>
    <w:rsid w:val="00592518"/>
    <w:rsid w:val="00592632"/>
    <w:rsid w:val="00592A1C"/>
    <w:rsid w:val="00592A3C"/>
    <w:rsid w:val="0059309C"/>
    <w:rsid w:val="0059336F"/>
    <w:rsid w:val="005933B5"/>
    <w:rsid w:val="00593540"/>
    <w:rsid w:val="0059362D"/>
    <w:rsid w:val="005936C4"/>
    <w:rsid w:val="005939D1"/>
    <w:rsid w:val="00593A94"/>
    <w:rsid w:val="00593DCE"/>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CD9"/>
    <w:rsid w:val="005A11AC"/>
    <w:rsid w:val="005A12E0"/>
    <w:rsid w:val="005A17B8"/>
    <w:rsid w:val="005A1ACE"/>
    <w:rsid w:val="005A1AFB"/>
    <w:rsid w:val="005A1C35"/>
    <w:rsid w:val="005A236C"/>
    <w:rsid w:val="005A239F"/>
    <w:rsid w:val="005A2430"/>
    <w:rsid w:val="005A25DC"/>
    <w:rsid w:val="005A2712"/>
    <w:rsid w:val="005A27F0"/>
    <w:rsid w:val="005A2810"/>
    <w:rsid w:val="005A2829"/>
    <w:rsid w:val="005A292E"/>
    <w:rsid w:val="005A2C5A"/>
    <w:rsid w:val="005A2C5F"/>
    <w:rsid w:val="005A2E07"/>
    <w:rsid w:val="005A321D"/>
    <w:rsid w:val="005A34F5"/>
    <w:rsid w:val="005A3921"/>
    <w:rsid w:val="005A3C75"/>
    <w:rsid w:val="005A4223"/>
    <w:rsid w:val="005A452B"/>
    <w:rsid w:val="005A4728"/>
    <w:rsid w:val="005A4A75"/>
    <w:rsid w:val="005A5264"/>
    <w:rsid w:val="005A606D"/>
    <w:rsid w:val="005A6171"/>
    <w:rsid w:val="005A622F"/>
    <w:rsid w:val="005A6962"/>
    <w:rsid w:val="005A6B66"/>
    <w:rsid w:val="005A6F0C"/>
    <w:rsid w:val="005A719F"/>
    <w:rsid w:val="005A7322"/>
    <w:rsid w:val="005A737A"/>
    <w:rsid w:val="005A73CF"/>
    <w:rsid w:val="005A768C"/>
    <w:rsid w:val="005A77B0"/>
    <w:rsid w:val="005A7E2B"/>
    <w:rsid w:val="005A7F14"/>
    <w:rsid w:val="005B0443"/>
    <w:rsid w:val="005B0534"/>
    <w:rsid w:val="005B061A"/>
    <w:rsid w:val="005B0739"/>
    <w:rsid w:val="005B0828"/>
    <w:rsid w:val="005B0EC3"/>
    <w:rsid w:val="005B0ECF"/>
    <w:rsid w:val="005B0ED7"/>
    <w:rsid w:val="005B0FBA"/>
    <w:rsid w:val="005B12C8"/>
    <w:rsid w:val="005B167E"/>
    <w:rsid w:val="005B18D8"/>
    <w:rsid w:val="005B1AA8"/>
    <w:rsid w:val="005B1E1C"/>
    <w:rsid w:val="005B21EE"/>
    <w:rsid w:val="005B23DC"/>
    <w:rsid w:val="005B25C5"/>
    <w:rsid w:val="005B272D"/>
    <w:rsid w:val="005B27C2"/>
    <w:rsid w:val="005B2853"/>
    <w:rsid w:val="005B2A0E"/>
    <w:rsid w:val="005B2CF7"/>
    <w:rsid w:val="005B2E6C"/>
    <w:rsid w:val="005B2F9B"/>
    <w:rsid w:val="005B3126"/>
    <w:rsid w:val="005B32B6"/>
    <w:rsid w:val="005B36DC"/>
    <w:rsid w:val="005B3CA6"/>
    <w:rsid w:val="005B3E37"/>
    <w:rsid w:val="005B3F16"/>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406"/>
    <w:rsid w:val="005C065E"/>
    <w:rsid w:val="005C0ABC"/>
    <w:rsid w:val="005C10C3"/>
    <w:rsid w:val="005C14E3"/>
    <w:rsid w:val="005C15AB"/>
    <w:rsid w:val="005C176B"/>
    <w:rsid w:val="005C1E7A"/>
    <w:rsid w:val="005C1F21"/>
    <w:rsid w:val="005C1F81"/>
    <w:rsid w:val="005C24FE"/>
    <w:rsid w:val="005C259C"/>
    <w:rsid w:val="005C2B15"/>
    <w:rsid w:val="005C2D04"/>
    <w:rsid w:val="005C30A5"/>
    <w:rsid w:val="005C380E"/>
    <w:rsid w:val="005C3A4E"/>
    <w:rsid w:val="005C3B25"/>
    <w:rsid w:val="005C3BE2"/>
    <w:rsid w:val="005C3F19"/>
    <w:rsid w:val="005C3FAB"/>
    <w:rsid w:val="005C41C5"/>
    <w:rsid w:val="005C41EA"/>
    <w:rsid w:val="005C44C7"/>
    <w:rsid w:val="005C4558"/>
    <w:rsid w:val="005C497A"/>
    <w:rsid w:val="005C4D90"/>
    <w:rsid w:val="005C5014"/>
    <w:rsid w:val="005C5053"/>
    <w:rsid w:val="005C50F1"/>
    <w:rsid w:val="005C5448"/>
    <w:rsid w:val="005C54DD"/>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F"/>
    <w:rsid w:val="005D13A0"/>
    <w:rsid w:val="005D148D"/>
    <w:rsid w:val="005D18B0"/>
    <w:rsid w:val="005D1D35"/>
    <w:rsid w:val="005D21FE"/>
    <w:rsid w:val="005D26B8"/>
    <w:rsid w:val="005D2E7F"/>
    <w:rsid w:val="005D3067"/>
    <w:rsid w:val="005D345E"/>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BC1"/>
    <w:rsid w:val="005D5DD0"/>
    <w:rsid w:val="005D61CF"/>
    <w:rsid w:val="005D64D0"/>
    <w:rsid w:val="005D65C0"/>
    <w:rsid w:val="005D6647"/>
    <w:rsid w:val="005D669F"/>
    <w:rsid w:val="005D6765"/>
    <w:rsid w:val="005D67CD"/>
    <w:rsid w:val="005D6C41"/>
    <w:rsid w:val="005D6C69"/>
    <w:rsid w:val="005D6D0D"/>
    <w:rsid w:val="005D6D1B"/>
    <w:rsid w:val="005D6DBE"/>
    <w:rsid w:val="005D6EBA"/>
    <w:rsid w:val="005D6EBF"/>
    <w:rsid w:val="005D6F5D"/>
    <w:rsid w:val="005D7076"/>
    <w:rsid w:val="005D7271"/>
    <w:rsid w:val="005D7557"/>
    <w:rsid w:val="005D772C"/>
    <w:rsid w:val="005D7733"/>
    <w:rsid w:val="005D7B0E"/>
    <w:rsid w:val="005D7B4B"/>
    <w:rsid w:val="005E02C8"/>
    <w:rsid w:val="005E03B6"/>
    <w:rsid w:val="005E061D"/>
    <w:rsid w:val="005E0719"/>
    <w:rsid w:val="005E08E2"/>
    <w:rsid w:val="005E0B1C"/>
    <w:rsid w:val="005E10D1"/>
    <w:rsid w:val="005E12C6"/>
    <w:rsid w:val="005E1333"/>
    <w:rsid w:val="005E146D"/>
    <w:rsid w:val="005E199C"/>
    <w:rsid w:val="005E1AC3"/>
    <w:rsid w:val="005E1CC9"/>
    <w:rsid w:val="005E1D55"/>
    <w:rsid w:val="005E1F97"/>
    <w:rsid w:val="005E20E9"/>
    <w:rsid w:val="005E2F66"/>
    <w:rsid w:val="005E2FB4"/>
    <w:rsid w:val="005E319B"/>
    <w:rsid w:val="005E329F"/>
    <w:rsid w:val="005E336F"/>
    <w:rsid w:val="005E39C3"/>
    <w:rsid w:val="005E3A31"/>
    <w:rsid w:val="005E454B"/>
    <w:rsid w:val="005E4570"/>
    <w:rsid w:val="005E494D"/>
    <w:rsid w:val="005E4FF9"/>
    <w:rsid w:val="005E515A"/>
    <w:rsid w:val="005E531F"/>
    <w:rsid w:val="005E5380"/>
    <w:rsid w:val="005E54B5"/>
    <w:rsid w:val="005E555E"/>
    <w:rsid w:val="005E57A7"/>
    <w:rsid w:val="005E5B4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699"/>
    <w:rsid w:val="005F200A"/>
    <w:rsid w:val="005F25C3"/>
    <w:rsid w:val="005F29F4"/>
    <w:rsid w:val="005F2D82"/>
    <w:rsid w:val="005F2F80"/>
    <w:rsid w:val="005F2F98"/>
    <w:rsid w:val="005F379B"/>
    <w:rsid w:val="005F3C6E"/>
    <w:rsid w:val="005F3D4B"/>
    <w:rsid w:val="005F425C"/>
    <w:rsid w:val="005F43CF"/>
    <w:rsid w:val="005F45AA"/>
    <w:rsid w:val="005F4664"/>
    <w:rsid w:val="005F4CDA"/>
    <w:rsid w:val="005F4D03"/>
    <w:rsid w:val="005F4D80"/>
    <w:rsid w:val="005F5022"/>
    <w:rsid w:val="005F5147"/>
    <w:rsid w:val="005F53C3"/>
    <w:rsid w:val="005F55FC"/>
    <w:rsid w:val="005F590A"/>
    <w:rsid w:val="005F5BCE"/>
    <w:rsid w:val="005F5EDA"/>
    <w:rsid w:val="005F5EFB"/>
    <w:rsid w:val="005F60E5"/>
    <w:rsid w:val="005F655D"/>
    <w:rsid w:val="005F65DB"/>
    <w:rsid w:val="005F6664"/>
    <w:rsid w:val="005F66E7"/>
    <w:rsid w:val="005F6C9C"/>
    <w:rsid w:val="005F6E5B"/>
    <w:rsid w:val="005F6EA1"/>
    <w:rsid w:val="005F6EA9"/>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EF7"/>
    <w:rsid w:val="00602F60"/>
    <w:rsid w:val="006030D7"/>
    <w:rsid w:val="006032E4"/>
    <w:rsid w:val="00603932"/>
    <w:rsid w:val="00603AC8"/>
    <w:rsid w:val="00603BC9"/>
    <w:rsid w:val="00603D2B"/>
    <w:rsid w:val="00603D72"/>
    <w:rsid w:val="00604193"/>
    <w:rsid w:val="00604377"/>
    <w:rsid w:val="006044A9"/>
    <w:rsid w:val="006046C5"/>
    <w:rsid w:val="0060473B"/>
    <w:rsid w:val="00604B8F"/>
    <w:rsid w:val="00604BE2"/>
    <w:rsid w:val="0060516E"/>
    <w:rsid w:val="00605298"/>
    <w:rsid w:val="006054AD"/>
    <w:rsid w:val="00605718"/>
    <w:rsid w:val="00605AB0"/>
    <w:rsid w:val="00605B25"/>
    <w:rsid w:val="006064D4"/>
    <w:rsid w:val="006064E4"/>
    <w:rsid w:val="006066BB"/>
    <w:rsid w:val="00606AD6"/>
    <w:rsid w:val="00606B38"/>
    <w:rsid w:val="00606EA2"/>
    <w:rsid w:val="006070B9"/>
    <w:rsid w:val="006070F7"/>
    <w:rsid w:val="006073A3"/>
    <w:rsid w:val="006073D7"/>
    <w:rsid w:val="006073E5"/>
    <w:rsid w:val="006075E7"/>
    <w:rsid w:val="00607662"/>
    <w:rsid w:val="00607C10"/>
    <w:rsid w:val="00607E18"/>
    <w:rsid w:val="006103CF"/>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501"/>
    <w:rsid w:val="00615612"/>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1F"/>
    <w:rsid w:val="006201F3"/>
    <w:rsid w:val="006203EC"/>
    <w:rsid w:val="00620A1C"/>
    <w:rsid w:val="00620A2B"/>
    <w:rsid w:val="00620B76"/>
    <w:rsid w:val="00620DEB"/>
    <w:rsid w:val="00620EA7"/>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996"/>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DD1"/>
    <w:rsid w:val="00631E70"/>
    <w:rsid w:val="00632198"/>
    <w:rsid w:val="006324F7"/>
    <w:rsid w:val="006325CD"/>
    <w:rsid w:val="00632D00"/>
    <w:rsid w:val="00633181"/>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BFA"/>
    <w:rsid w:val="00644FD3"/>
    <w:rsid w:val="0064518D"/>
    <w:rsid w:val="0064541F"/>
    <w:rsid w:val="006454EC"/>
    <w:rsid w:val="006455B2"/>
    <w:rsid w:val="00645675"/>
    <w:rsid w:val="00645C27"/>
    <w:rsid w:val="00645D56"/>
    <w:rsid w:val="00645E97"/>
    <w:rsid w:val="006460D2"/>
    <w:rsid w:val="006469BE"/>
    <w:rsid w:val="00646B04"/>
    <w:rsid w:val="00646F4F"/>
    <w:rsid w:val="00647274"/>
    <w:rsid w:val="0064762F"/>
    <w:rsid w:val="00647CCF"/>
    <w:rsid w:val="00647DBD"/>
    <w:rsid w:val="0065002B"/>
    <w:rsid w:val="00650115"/>
    <w:rsid w:val="00650280"/>
    <w:rsid w:val="0065044F"/>
    <w:rsid w:val="00650537"/>
    <w:rsid w:val="00650A2C"/>
    <w:rsid w:val="00651015"/>
    <w:rsid w:val="006513B3"/>
    <w:rsid w:val="0065146B"/>
    <w:rsid w:val="0065156D"/>
    <w:rsid w:val="00651696"/>
    <w:rsid w:val="006516AA"/>
    <w:rsid w:val="0065172D"/>
    <w:rsid w:val="00651C67"/>
    <w:rsid w:val="00651C90"/>
    <w:rsid w:val="00651F15"/>
    <w:rsid w:val="006524B0"/>
    <w:rsid w:val="00652897"/>
    <w:rsid w:val="00652B14"/>
    <w:rsid w:val="00652B97"/>
    <w:rsid w:val="00652CF3"/>
    <w:rsid w:val="00653212"/>
    <w:rsid w:val="006533DC"/>
    <w:rsid w:val="006533F9"/>
    <w:rsid w:val="00653561"/>
    <w:rsid w:val="00653578"/>
    <w:rsid w:val="0065376D"/>
    <w:rsid w:val="006538DD"/>
    <w:rsid w:val="006539E6"/>
    <w:rsid w:val="00653C05"/>
    <w:rsid w:val="00653DB6"/>
    <w:rsid w:val="00654111"/>
    <w:rsid w:val="0065494B"/>
    <w:rsid w:val="0065498F"/>
    <w:rsid w:val="00654A45"/>
    <w:rsid w:val="00654B7A"/>
    <w:rsid w:val="00654D45"/>
    <w:rsid w:val="0065508A"/>
    <w:rsid w:val="0065584A"/>
    <w:rsid w:val="006558B6"/>
    <w:rsid w:val="00655C4A"/>
    <w:rsid w:val="00655E71"/>
    <w:rsid w:val="006564F2"/>
    <w:rsid w:val="006569D4"/>
    <w:rsid w:val="00656B31"/>
    <w:rsid w:val="006573BB"/>
    <w:rsid w:val="006573F8"/>
    <w:rsid w:val="006574FF"/>
    <w:rsid w:val="00657580"/>
    <w:rsid w:val="00657F6D"/>
    <w:rsid w:val="0066072D"/>
    <w:rsid w:val="0066084D"/>
    <w:rsid w:val="006609EC"/>
    <w:rsid w:val="006609F3"/>
    <w:rsid w:val="00660B02"/>
    <w:rsid w:val="00660B3B"/>
    <w:rsid w:val="00660BC0"/>
    <w:rsid w:val="006611C8"/>
    <w:rsid w:val="00661355"/>
    <w:rsid w:val="00661803"/>
    <w:rsid w:val="006619BF"/>
    <w:rsid w:val="00661C15"/>
    <w:rsid w:val="00661CBB"/>
    <w:rsid w:val="00661EBA"/>
    <w:rsid w:val="00661F3D"/>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E25"/>
    <w:rsid w:val="00672002"/>
    <w:rsid w:val="006721A3"/>
    <w:rsid w:val="00672322"/>
    <w:rsid w:val="006730B9"/>
    <w:rsid w:val="0067327A"/>
    <w:rsid w:val="006734B8"/>
    <w:rsid w:val="00673501"/>
    <w:rsid w:val="00673653"/>
    <w:rsid w:val="00673CAE"/>
    <w:rsid w:val="00673DB7"/>
    <w:rsid w:val="00673E80"/>
    <w:rsid w:val="00674026"/>
    <w:rsid w:val="00674072"/>
    <w:rsid w:val="006746BA"/>
    <w:rsid w:val="00674745"/>
    <w:rsid w:val="00675144"/>
    <w:rsid w:val="0067514F"/>
    <w:rsid w:val="0067549A"/>
    <w:rsid w:val="00675926"/>
    <w:rsid w:val="00676391"/>
    <w:rsid w:val="0067660C"/>
    <w:rsid w:val="00676749"/>
    <w:rsid w:val="00676A9A"/>
    <w:rsid w:val="00676E1F"/>
    <w:rsid w:val="0067724B"/>
    <w:rsid w:val="00677380"/>
    <w:rsid w:val="00677B0F"/>
    <w:rsid w:val="00677E48"/>
    <w:rsid w:val="00677E58"/>
    <w:rsid w:val="00680367"/>
    <w:rsid w:val="006806CF"/>
    <w:rsid w:val="006807C9"/>
    <w:rsid w:val="00680939"/>
    <w:rsid w:val="00680DFF"/>
    <w:rsid w:val="00680FB2"/>
    <w:rsid w:val="006811A0"/>
    <w:rsid w:val="006811BB"/>
    <w:rsid w:val="0068127A"/>
    <w:rsid w:val="00681465"/>
    <w:rsid w:val="006815BB"/>
    <w:rsid w:val="006815CD"/>
    <w:rsid w:val="00681674"/>
    <w:rsid w:val="00681C75"/>
    <w:rsid w:val="00681DE5"/>
    <w:rsid w:val="00681FF2"/>
    <w:rsid w:val="00682389"/>
    <w:rsid w:val="00682423"/>
    <w:rsid w:val="0068253D"/>
    <w:rsid w:val="00682557"/>
    <w:rsid w:val="00682D9B"/>
    <w:rsid w:val="00682ED4"/>
    <w:rsid w:val="00682F01"/>
    <w:rsid w:val="00683092"/>
    <w:rsid w:val="0068312C"/>
    <w:rsid w:val="00683272"/>
    <w:rsid w:val="0068333D"/>
    <w:rsid w:val="00683449"/>
    <w:rsid w:val="0068347F"/>
    <w:rsid w:val="006834B8"/>
    <w:rsid w:val="00683686"/>
    <w:rsid w:val="00683A41"/>
    <w:rsid w:val="00683E67"/>
    <w:rsid w:val="00683E7E"/>
    <w:rsid w:val="006840E7"/>
    <w:rsid w:val="006843CB"/>
    <w:rsid w:val="00684868"/>
    <w:rsid w:val="00684BA2"/>
    <w:rsid w:val="00684F60"/>
    <w:rsid w:val="00685B47"/>
    <w:rsid w:val="00685BC6"/>
    <w:rsid w:val="00685D53"/>
    <w:rsid w:val="00685FA0"/>
    <w:rsid w:val="0068686B"/>
    <w:rsid w:val="00686A58"/>
    <w:rsid w:val="006873B6"/>
    <w:rsid w:val="0068766C"/>
    <w:rsid w:val="00687CAC"/>
    <w:rsid w:val="00687E56"/>
    <w:rsid w:val="006901EA"/>
    <w:rsid w:val="006904A4"/>
    <w:rsid w:val="0069050E"/>
    <w:rsid w:val="00690B93"/>
    <w:rsid w:val="00690E99"/>
    <w:rsid w:val="00690ED5"/>
    <w:rsid w:val="00690FEB"/>
    <w:rsid w:val="006910AB"/>
    <w:rsid w:val="0069117F"/>
    <w:rsid w:val="006914A2"/>
    <w:rsid w:val="00691688"/>
    <w:rsid w:val="006916D0"/>
    <w:rsid w:val="00691900"/>
    <w:rsid w:val="00691DAE"/>
    <w:rsid w:val="00691E52"/>
    <w:rsid w:val="006920E6"/>
    <w:rsid w:val="00692557"/>
    <w:rsid w:val="006925A2"/>
    <w:rsid w:val="006926B1"/>
    <w:rsid w:val="00692890"/>
    <w:rsid w:val="00692936"/>
    <w:rsid w:val="00692997"/>
    <w:rsid w:val="00692B83"/>
    <w:rsid w:val="00693623"/>
    <w:rsid w:val="00693ED3"/>
    <w:rsid w:val="006945F5"/>
    <w:rsid w:val="00694684"/>
    <w:rsid w:val="0069468F"/>
    <w:rsid w:val="006947A6"/>
    <w:rsid w:val="00694CB2"/>
    <w:rsid w:val="00694E21"/>
    <w:rsid w:val="00694F03"/>
    <w:rsid w:val="00694F8C"/>
    <w:rsid w:val="0069501D"/>
    <w:rsid w:val="00695025"/>
    <w:rsid w:val="006950C1"/>
    <w:rsid w:val="0069513D"/>
    <w:rsid w:val="00695403"/>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1E86"/>
    <w:rsid w:val="006A223F"/>
    <w:rsid w:val="006A2CA1"/>
    <w:rsid w:val="006A2DC4"/>
    <w:rsid w:val="006A2EAA"/>
    <w:rsid w:val="006A2FDF"/>
    <w:rsid w:val="006A3375"/>
    <w:rsid w:val="006A36C8"/>
    <w:rsid w:val="006A3964"/>
    <w:rsid w:val="006A3A2B"/>
    <w:rsid w:val="006A42F3"/>
    <w:rsid w:val="006A444D"/>
    <w:rsid w:val="006A44A4"/>
    <w:rsid w:val="006A47AA"/>
    <w:rsid w:val="006A4A11"/>
    <w:rsid w:val="006A4A44"/>
    <w:rsid w:val="006A4B54"/>
    <w:rsid w:val="006A50A1"/>
    <w:rsid w:val="006A51E9"/>
    <w:rsid w:val="006A53B0"/>
    <w:rsid w:val="006A5775"/>
    <w:rsid w:val="006A593D"/>
    <w:rsid w:val="006A597F"/>
    <w:rsid w:val="006A5C6B"/>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AC"/>
    <w:rsid w:val="006B4592"/>
    <w:rsid w:val="006B4820"/>
    <w:rsid w:val="006B4A0C"/>
    <w:rsid w:val="006B4A53"/>
    <w:rsid w:val="006B4C73"/>
    <w:rsid w:val="006B4D6F"/>
    <w:rsid w:val="006B4EAB"/>
    <w:rsid w:val="006B51ED"/>
    <w:rsid w:val="006B5248"/>
    <w:rsid w:val="006B5266"/>
    <w:rsid w:val="006B528E"/>
    <w:rsid w:val="006B53A2"/>
    <w:rsid w:val="006B5474"/>
    <w:rsid w:val="006B5532"/>
    <w:rsid w:val="006B5633"/>
    <w:rsid w:val="006B5705"/>
    <w:rsid w:val="006B59CA"/>
    <w:rsid w:val="006B5B92"/>
    <w:rsid w:val="006B5D4E"/>
    <w:rsid w:val="006B5F12"/>
    <w:rsid w:val="006B61C7"/>
    <w:rsid w:val="006B6589"/>
    <w:rsid w:val="006B6814"/>
    <w:rsid w:val="006B69E9"/>
    <w:rsid w:val="006B6B77"/>
    <w:rsid w:val="006B6C86"/>
    <w:rsid w:val="006B702B"/>
    <w:rsid w:val="006B7033"/>
    <w:rsid w:val="006B7225"/>
    <w:rsid w:val="006B793F"/>
    <w:rsid w:val="006B7954"/>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07D"/>
    <w:rsid w:val="006C2530"/>
    <w:rsid w:val="006C2920"/>
    <w:rsid w:val="006C29CE"/>
    <w:rsid w:val="006C2D16"/>
    <w:rsid w:val="006C2DC8"/>
    <w:rsid w:val="006C2E32"/>
    <w:rsid w:val="006C2F66"/>
    <w:rsid w:val="006C3100"/>
    <w:rsid w:val="006C352D"/>
    <w:rsid w:val="006C3673"/>
    <w:rsid w:val="006C3704"/>
    <w:rsid w:val="006C387D"/>
    <w:rsid w:val="006C3D77"/>
    <w:rsid w:val="006C3EEE"/>
    <w:rsid w:val="006C3F73"/>
    <w:rsid w:val="006C400E"/>
    <w:rsid w:val="006C441F"/>
    <w:rsid w:val="006C4662"/>
    <w:rsid w:val="006C470E"/>
    <w:rsid w:val="006C48D1"/>
    <w:rsid w:val="006C4BBE"/>
    <w:rsid w:val="006C4D63"/>
    <w:rsid w:val="006C4E9B"/>
    <w:rsid w:val="006C53D0"/>
    <w:rsid w:val="006C54E9"/>
    <w:rsid w:val="006C5BAC"/>
    <w:rsid w:val="006C5D8C"/>
    <w:rsid w:val="006C6038"/>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33C"/>
    <w:rsid w:val="006D134F"/>
    <w:rsid w:val="006D1C39"/>
    <w:rsid w:val="006D1E35"/>
    <w:rsid w:val="006D2321"/>
    <w:rsid w:val="006D2491"/>
    <w:rsid w:val="006D2777"/>
    <w:rsid w:val="006D2B86"/>
    <w:rsid w:val="006D335B"/>
    <w:rsid w:val="006D342D"/>
    <w:rsid w:val="006D39D2"/>
    <w:rsid w:val="006D3F39"/>
    <w:rsid w:val="006D3F7E"/>
    <w:rsid w:val="006D3FAD"/>
    <w:rsid w:val="006D4222"/>
    <w:rsid w:val="006D42CD"/>
    <w:rsid w:val="006D43AD"/>
    <w:rsid w:val="006D452D"/>
    <w:rsid w:val="006D4582"/>
    <w:rsid w:val="006D4781"/>
    <w:rsid w:val="006D48A5"/>
    <w:rsid w:val="006D4940"/>
    <w:rsid w:val="006D4C4B"/>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B94"/>
    <w:rsid w:val="006E0F18"/>
    <w:rsid w:val="006E151D"/>
    <w:rsid w:val="006E1808"/>
    <w:rsid w:val="006E1855"/>
    <w:rsid w:val="006E1963"/>
    <w:rsid w:val="006E19CD"/>
    <w:rsid w:val="006E1A63"/>
    <w:rsid w:val="006E1BD2"/>
    <w:rsid w:val="006E26E4"/>
    <w:rsid w:val="006E2A18"/>
    <w:rsid w:val="006E2B27"/>
    <w:rsid w:val="006E2B94"/>
    <w:rsid w:val="006E2E4C"/>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8AB"/>
    <w:rsid w:val="006E592E"/>
    <w:rsid w:val="006E59AF"/>
    <w:rsid w:val="006E5D4B"/>
    <w:rsid w:val="006E5EA0"/>
    <w:rsid w:val="006E6655"/>
    <w:rsid w:val="006E66FB"/>
    <w:rsid w:val="006E6867"/>
    <w:rsid w:val="006E692F"/>
    <w:rsid w:val="006E6CDE"/>
    <w:rsid w:val="006E70EE"/>
    <w:rsid w:val="006E72A9"/>
    <w:rsid w:val="006E7589"/>
    <w:rsid w:val="006E7BA7"/>
    <w:rsid w:val="006E7DAB"/>
    <w:rsid w:val="006E7E7B"/>
    <w:rsid w:val="006E7EA4"/>
    <w:rsid w:val="006E7FE2"/>
    <w:rsid w:val="006F0287"/>
    <w:rsid w:val="006F03BC"/>
    <w:rsid w:val="006F06F5"/>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1A4"/>
    <w:rsid w:val="006F2648"/>
    <w:rsid w:val="006F26DD"/>
    <w:rsid w:val="006F2A2E"/>
    <w:rsid w:val="006F2D85"/>
    <w:rsid w:val="006F2DB9"/>
    <w:rsid w:val="006F31CF"/>
    <w:rsid w:val="006F3443"/>
    <w:rsid w:val="006F3544"/>
    <w:rsid w:val="006F35B6"/>
    <w:rsid w:val="006F3E21"/>
    <w:rsid w:val="006F3E94"/>
    <w:rsid w:val="006F40C7"/>
    <w:rsid w:val="006F42A6"/>
    <w:rsid w:val="006F486C"/>
    <w:rsid w:val="006F4876"/>
    <w:rsid w:val="006F48C4"/>
    <w:rsid w:val="006F490D"/>
    <w:rsid w:val="006F4A51"/>
    <w:rsid w:val="006F4AD8"/>
    <w:rsid w:val="006F4FD2"/>
    <w:rsid w:val="006F51E1"/>
    <w:rsid w:val="006F5411"/>
    <w:rsid w:val="006F54ED"/>
    <w:rsid w:val="006F56FF"/>
    <w:rsid w:val="006F5807"/>
    <w:rsid w:val="006F5BA5"/>
    <w:rsid w:val="006F5D3F"/>
    <w:rsid w:val="006F5E0B"/>
    <w:rsid w:val="006F683D"/>
    <w:rsid w:val="006F6875"/>
    <w:rsid w:val="006F69B5"/>
    <w:rsid w:val="006F6A15"/>
    <w:rsid w:val="006F6BA5"/>
    <w:rsid w:val="006F6FC6"/>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AF"/>
    <w:rsid w:val="0070101E"/>
    <w:rsid w:val="007010F1"/>
    <w:rsid w:val="00701174"/>
    <w:rsid w:val="007014E8"/>
    <w:rsid w:val="00701729"/>
    <w:rsid w:val="007018D7"/>
    <w:rsid w:val="00701A1E"/>
    <w:rsid w:val="00701ACB"/>
    <w:rsid w:val="007022B6"/>
    <w:rsid w:val="00702BBF"/>
    <w:rsid w:val="00702C34"/>
    <w:rsid w:val="00702EF2"/>
    <w:rsid w:val="00702F00"/>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C86"/>
    <w:rsid w:val="007060DC"/>
    <w:rsid w:val="007060DE"/>
    <w:rsid w:val="0070613E"/>
    <w:rsid w:val="007062E4"/>
    <w:rsid w:val="007063C3"/>
    <w:rsid w:val="00706430"/>
    <w:rsid w:val="007064A5"/>
    <w:rsid w:val="00706AA0"/>
    <w:rsid w:val="00706BAA"/>
    <w:rsid w:val="00706BDE"/>
    <w:rsid w:val="00706DA5"/>
    <w:rsid w:val="007072F8"/>
    <w:rsid w:val="007078C1"/>
    <w:rsid w:val="0071023B"/>
    <w:rsid w:val="00710354"/>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769"/>
    <w:rsid w:val="00713841"/>
    <w:rsid w:val="00713D36"/>
    <w:rsid w:val="00713DE0"/>
    <w:rsid w:val="00714A9D"/>
    <w:rsid w:val="00714BDB"/>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30000"/>
    <w:rsid w:val="007300B8"/>
    <w:rsid w:val="007302DA"/>
    <w:rsid w:val="00730491"/>
    <w:rsid w:val="007305DB"/>
    <w:rsid w:val="00730A00"/>
    <w:rsid w:val="00730BE9"/>
    <w:rsid w:val="00730CDA"/>
    <w:rsid w:val="00730D86"/>
    <w:rsid w:val="00730FFE"/>
    <w:rsid w:val="00731436"/>
    <w:rsid w:val="00731447"/>
    <w:rsid w:val="00731664"/>
    <w:rsid w:val="007316AB"/>
    <w:rsid w:val="0073187E"/>
    <w:rsid w:val="00731AA0"/>
    <w:rsid w:val="00731AF9"/>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17A"/>
    <w:rsid w:val="007342C4"/>
    <w:rsid w:val="007343A6"/>
    <w:rsid w:val="007345FB"/>
    <w:rsid w:val="007346D8"/>
    <w:rsid w:val="007346E6"/>
    <w:rsid w:val="00734A1C"/>
    <w:rsid w:val="00734B6D"/>
    <w:rsid w:val="00734DD2"/>
    <w:rsid w:val="00734DEB"/>
    <w:rsid w:val="00735030"/>
    <w:rsid w:val="00735171"/>
    <w:rsid w:val="0073521E"/>
    <w:rsid w:val="007355FB"/>
    <w:rsid w:val="0073585E"/>
    <w:rsid w:val="00735A01"/>
    <w:rsid w:val="00736193"/>
    <w:rsid w:val="0073626D"/>
    <w:rsid w:val="007362F1"/>
    <w:rsid w:val="00736443"/>
    <w:rsid w:val="00736445"/>
    <w:rsid w:val="00736884"/>
    <w:rsid w:val="00736A84"/>
    <w:rsid w:val="00736B46"/>
    <w:rsid w:val="00736B84"/>
    <w:rsid w:val="00736BA5"/>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8C9"/>
    <w:rsid w:val="00742B3F"/>
    <w:rsid w:val="00742C00"/>
    <w:rsid w:val="00742DD9"/>
    <w:rsid w:val="00742DF6"/>
    <w:rsid w:val="00742FC5"/>
    <w:rsid w:val="007433B2"/>
    <w:rsid w:val="00743510"/>
    <w:rsid w:val="007439F7"/>
    <w:rsid w:val="00743B3E"/>
    <w:rsid w:val="00743C56"/>
    <w:rsid w:val="00743DC8"/>
    <w:rsid w:val="0074427C"/>
    <w:rsid w:val="00744372"/>
    <w:rsid w:val="0074456A"/>
    <w:rsid w:val="0074480D"/>
    <w:rsid w:val="007452F4"/>
    <w:rsid w:val="0074549C"/>
    <w:rsid w:val="00745983"/>
    <w:rsid w:val="00745C55"/>
    <w:rsid w:val="00745D99"/>
    <w:rsid w:val="00746376"/>
    <w:rsid w:val="007463FE"/>
    <w:rsid w:val="00746757"/>
    <w:rsid w:val="007467E7"/>
    <w:rsid w:val="00746A84"/>
    <w:rsid w:val="00746B1D"/>
    <w:rsid w:val="00746BE3"/>
    <w:rsid w:val="00746FBB"/>
    <w:rsid w:val="00746FFB"/>
    <w:rsid w:val="0074703D"/>
    <w:rsid w:val="007470BB"/>
    <w:rsid w:val="007473C9"/>
    <w:rsid w:val="00747588"/>
    <w:rsid w:val="00747816"/>
    <w:rsid w:val="007478DF"/>
    <w:rsid w:val="00747AA7"/>
    <w:rsid w:val="00747B3E"/>
    <w:rsid w:val="00747BDC"/>
    <w:rsid w:val="00747EE9"/>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317"/>
    <w:rsid w:val="007544D7"/>
    <w:rsid w:val="00754588"/>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1377"/>
    <w:rsid w:val="00761888"/>
    <w:rsid w:val="00761C27"/>
    <w:rsid w:val="00761E9D"/>
    <w:rsid w:val="00761EE0"/>
    <w:rsid w:val="00761EE6"/>
    <w:rsid w:val="00762394"/>
    <w:rsid w:val="0076249D"/>
    <w:rsid w:val="00762768"/>
    <w:rsid w:val="00762957"/>
    <w:rsid w:val="00762B62"/>
    <w:rsid w:val="00762DB4"/>
    <w:rsid w:val="00763018"/>
    <w:rsid w:val="0076312F"/>
    <w:rsid w:val="007631A4"/>
    <w:rsid w:val="007632EA"/>
    <w:rsid w:val="00763343"/>
    <w:rsid w:val="00763428"/>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CC3"/>
    <w:rsid w:val="00767EFF"/>
    <w:rsid w:val="007700D9"/>
    <w:rsid w:val="00770257"/>
    <w:rsid w:val="007702BB"/>
    <w:rsid w:val="007703CC"/>
    <w:rsid w:val="007704E2"/>
    <w:rsid w:val="0077071B"/>
    <w:rsid w:val="00770886"/>
    <w:rsid w:val="00770A12"/>
    <w:rsid w:val="00770B1A"/>
    <w:rsid w:val="00770C12"/>
    <w:rsid w:val="00770CEA"/>
    <w:rsid w:val="00770D50"/>
    <w:rsid w:val="00770E08"/>
    <w:rsid w:val="00771261"/>
    <w:rsid w:val="0077130D"/>
    <w:rsid w:val="007715AC"/>
    <w:rsid w:val="00771608"/>
    <w:rsid w:val="00771987"/>
    <w:rsid w:val="00771B9B"/>
    <w:rsid w:val="00771F1C"/>
    <w:rsid w:val="007727B5"/>
    <w:rsid w:val="00772BB0"/>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42D"/>
    <w:rsid w:val="007767B6"/>
    <w:rsid w:val="00776CF8"/>
    <w:rsid w:val="00776D50"/>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4F8E"/>
    <w:rsid w:val="007854A4"/>
    <w:rsid w:val="00785795"/>
    <w:rsid w:val="00785B03"/>
    <w:rsid w:val="00785C7B"/>
    <w:rsid w:val="007860F3"/>
    <w:rsid w:val="00786175"/>
    <w:rsid w:val="00786BB1"/>
    <w:rsid w:val="0078714F"/>
    <w:rsid w:val="00787274"/>
    <w:rsid w:val="00787460"/>
    <w:rsid w:val="007875D9"/>
    <w:rsid w:val="007878D3"/>
    <w:rsid w:val="0079036A"/>
    <w:rsid w:val="0079038F"/>
    <w:rsid w:val="00790405"/>
    <w:rsid w:val="0079099E"/>
    <w:rsid w:val="00790A12"/>
    <w:rsid w:val="00790AFD"/>
    <w:rsid w:val="00790B19"/>
    <w:rsid w:val="00790BE7"/>
    <w:rsid w:val="00790C44"/>
    <w:rsid w:val="00790D3B"/>
    <w:rsid w:val="00790F90"/>
    <w:rsid w:val="00791188"/>
    <w:rsid w:val="00791787"/>
    <w:rsid w:val="00791ACA"/>
    <w:rsid w:val="00791AF4"/>
    <w:rsid w:val="00791C37"/>
    <w:rsid w:val="00792092"/>
    <w:rsid w:val="007922C6"/>
    <w:rsid w:val="00792FA0"/>
    <w:rsid w:val="007931B2"/>
    <w:rsid w:val="0079343F"/>
    <w:rsid w:val="0079351D"/>
    <w:rsid w:val="007939DA"/>
    <w:rsid w:val="00793C0B"/>
    <w:rsid w:val="00793F7F"/>
    <w:rsid w:val="0079400B"/>
    <w:rsid w:val="0079416C"/>
    <w:rsid w:val="007942DD"/>
    <w:rsid w:val="007943BD"/>
    <w:rsid w:val="007944D2"/>
    <w:rsid w:val="00794598"/>
    <w:rsid w:val="00794B84"/>
    <w:rsid w:val="00794C81"/>
    <w:rsid w:val="00794D6E"/>
    <w:rsid w:val="007956D0"/>
    <w:rsid w:val="00795A54"/>
    <w:rsid w:val="00795EE9"/>
    <w:rsid w:val="007965C0"/>
    <w:rsid w:val="0079663E"/>
    <w:rsid w:val="007966C7"/>
    <w:rsid w:val="0079672B"/>
    <w:rsid w:val="00796ADD"/>
    <w:rsid w:val="00796F2E"/>
    <w:rsid w:val="00797220"/>
    <w:rsid w:val="0079726E"/>
    <w:rsid w:val="00797406"/>
    <w:rsid w:val="00797502"/>
    <w:rsid w:val="00797722"/>
    <w:rsid w:val="00797F5D"/>
    <w:rsid w:val="007A0B06"/>
    <w:rsid w:val="007A0B87"/>
    <w:rsid w:val="007A0C8C"/>
    <w:rsid w:val="007A12AD"/>
    <w:rsid w:val="007A12FE"/>
    <w:rsid w:val="007A1683"/>
    <w:rsid w:val="007A19F7"/>
    <w:rsid w:val="007A1EFD"/>
    <w:rsid w:val="007A214E"/>
    <w:rsid w:val="007A2A04"/>
    <w:rsid w:val="007A2F9F"/>
    <w:rsid w:val="007A3525"/>
    <w:rsid w:val="007A3BCD"/>
    <w:rsid w:val="007A3D6C"/>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3C3"/>
    <w:rsid w:val="007B050B"/>
    <w:rsid w:val="007B0592"/>
    <w:rsid w:val="007B10EE"/>
    <w:rsid w:val="007B11DA"/>
    <w:rsid w:val="007B14C2"/>
    <w:rsid w:val="007B1610"/>
    <w:rsid w:val="007B173E"/>
    <w:rsid w:val="007B1C8B"/>
    <w:rsid w:val="007B1C98"/>
    <w:rsid w:val="007B2108"/>
    <w:rsid w:val="007B2369"/>
    <w:rsid w:val="007B240D"/>
    <w:rsid w:val="007B2793"/>
    <w:rsid w:val="007B2CFE"/>
    <w:rsid w:val="007B2F78"/>
    <w:rsid w:val="007B32CC"/>
    <w:rsid w:val="007B3592"/>
    <w:rsid w:val="007B38FD"/>
    <w:rsid w:val="007B3E80"/>
    <w:rsid w:val="007B4199"/>
    <w:rsid w:val="007B41A4"/>
    <w:rsid w:val="007B4239"/>
    <w:rsid w:val="007B485A"/>
    <w:rsid w:val="007B5294"/>
    <w:rsid w:val="007B5407"/>
    <w:rsid w:val="007B5551"/>
    <w:rsid w:val="007B562A"/>
    <w:rsid w:val="007B589D"/>
    <w:rsid w:val="007B5EE5"/>
    <w:rsid w:val="007B5F4A"/>
    <w:rsid w:val="007B6080"/>
    <w:rsid w:val="007B6146"/>
    <w:rsid w:val="007B641E"/>
    <w:rsid w:val="007B658D"/>
    <w:rsid w:val="007B6606"/>
    <w:rsid w:val="007B687D"/>
    <w:rsid w:val="007B6BAB"/>
    <w:rsid w:val="007B6C07"/>
    <w:rsid w:val="007B70D1"/>
    <w:rsid w:val="007B7413"/>
    <w:rsid w:val="007B744E"/>
    <w:rsid w:val="007B7795"/>
    <w:rsid w:val="007B780D"/>
    <w:rsid w:val="007B7AF7"/>
    <w:rsid w:val="007B7C17"/>
    <w:rsid w:val="007B7C30"/>
    <w:rsid w:val="007B7FFD"/>
    <w:rsid w:val="007C022B"/>
    <w:rsid w:val="007C0B17"/>
    <w:rsid w:val="007C0ECD"/>
    <w:rsid w:val="007C106E"/>
    <w:rsid w:val="007C10DA"/>
    <w:rsid w:val="007C1178"/>
    <w:rsid w:val="007C13FC"/>
    <w:rsid w:val="007C1F52"/>
    <w:rsid w:val="007C1F76"/>
    <w:rsid w:val="007C1F9E"/>
    <w:rsid w:val="007C207E"/>
    <w:rsid w:val="007C2418"/>
    <w:rsid w:val="007C2681"/>
    <w:rsid w:val="007C27A3"/>
    <w:rsid w:val="007C2860"/>
    <w:rsid w:val="007C2BC3"/>
    <w:rsid w:val="007C2E62"/>
    <w:rsid w:val="007C33F3"/>
    <w:rsid w:val="007C3671"/>
    <w:rsid w:val="007C3A34"/>
    <w:rsid w:val="007C3FCB"/>
    <w:rsid w:val="007C4528"/>
    <w:rsid w:val="007C47E7"/>
    <w:rsid w:val="007C49C9"/>
    <w:rsid w:val="007C49F6"/>
    <w:rsid w:val="007C4FC6"/>
    <w:rsid w:val="007C501C"/>
    <w:rsid w:val="007C5E5D"/>
    <w:rsid w:val="007C6111"/>
    <w:rsid w:val="007C6284"/>
    <w:rsid w:val="007C6594"/>
    <w:rsid w:val="007C6608"/>
    <w:rsid w:val="007C6691"/>
    <w:rsid w:val="007C6762"/>
    <w:rsid w:val="007C68AB"/>
    <w:rsid w:val="007C6A3B"/>
    <w:rsid w:val="007C6F29"/>
    <w:rsid w:val="007C785C"/>
    <w:rsid w:val="007C7AA3"/>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7D"/>
    <w:rsid w:val="007D33E5"/>
    <w:rsid w:val="007D3749"/>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40D"/>
    <w:rsid w:val="007D65A9"/>
    <w:rsid w:val="007D66F3"/>
    <w:rsid w:val="007D68C0"/>
    <w:rsid w:val="007D69A5"/>
    <w:rsid w:val="007D712C"/>
    <w:rsid w:val="007D7195"/>
    <w:rsid w:val="007D73C8"/>
    <w:rsid w:val="007E011E"/>
    <w:rsid w:val="007E0290"/>
    <w:rsid w:val="007E0985"/>
    <w:rsid w:val="007E09C4"/>
    <w:rsid w:val="007E0EEC"/>
    <w:rsid w:val="007E0F20"/>
    <w:rsid w:val="007E0F36"/>
    <w:rsid w:val="007E0FAF"/>
    <w:rsid w:val="007E135E"/>
    <w:rsid w:val="007E16C8"/>
    <w:rsid w:val="007E184F"/>
    <w:rsid w:val="007E18AB"/>
    <w:rsid w:val="007E19DB"/>
    <w:rsid w:val="007E19E3"/>
    <w:rsid w:val="007E1A5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74E"/>
    <w:rsid w:val="007E5860"/>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256"/>
    <w:rsid w:val="007F0578"/>
    <w:rsid w:val="007F0604"/>
    <w:rsid w:val="007F06B5"/>
    <w:rsid w:val="007F09EC"/>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9CE"/>
    <w:rsid w:val="007F3ACC"/>
    <w:rsid w:val="007F3DC9"/>
    <w:rsid w:val="007F44D3"/>
    <w:rsid w:val="007F45B1"/>
    <w:rsid w:val="007F4759"/>
    <w:rsid w:val="007F4A1A"/>
    <w:rsid w:val="007F4AB1"/>
    <w:rsid w:val="007F4B39"/>
    <w:rsid w:val="007F4FAF"/>
    <w:rsid w:val="007F55A3"/>
    <w:rsid w:val="007F571C"/>
    <w:rsid w:val="007F5999"/>
    <w:rsid w:val="007F5A92"/>
    <w:rsid w:val="007F5C72"/>
    <w:rsid w:val="007F5CE5"/>
    <w:rsid w:val="007F5E32"/>
    <w:rsid w:val="007F6705"/>
    <w:rsid w:val="007F6BF6"/>
    <w:rsid w:val="007F6D53"/>
    <w:rsid w:val="007F6DCF"/>
    <w:rsid w:val="007F6E98"/>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8DD"/>
    <w:rsid w:val="00802BC8"/>
    <w:rsid w:val="00802C7F"/>
    <w:rsid w:val="00802E97"/>
    <w:rsid w:val="00803051"/>
    <w:rsid w:val="00803136"/>
    <w:rsid w:val="0080313A"/>
    <w:rsid w:val="008034D7"/>
    <w:rsid w:val="00803CF1"/>
    <w:rsid w:val="00804011"/>
    <w:rsid w:val="0080432C"/>
    <w:rsid w:val="00804440"/>
    <w:rsid w:val="00804713"/>
    <w:rsid w:val="00804C4F"/>
    <w:rsid w:val="00804D03"/>
    <w:rsid w:val="008051A9"/>
    <w:rsid w:val="008051D0"/>
    <w:rsid w:val="0080530C"/>
    <w:rsid w:val="00805738"/>
    <w:rsid w:val="00805BDC"/>
    <w:rsid w:val="00805EB6"/>
    <w:rsid w:val="008062B3"/>
    <w:rsid w:val="00806636"/>
    <w:rsid w:val="008066FF"/>
    <w:rsid w:val="00806766"/>
    <w:rsid w:val="0080680B"/>
    <w:rsid w:val="00806B0B"/>
    <w:rsid w:val="00806C43"/>
    <w:rsid w:val="00806FAB"/>
    <w:rsid w:val="00806FD1"/>
    <w:rsid w:val="008071CD"/>
    <w:rsid w:val="00807393"/>
    <w:rsid w:val="008073D5"/>
    <w:rsid w:val="008073F8"/>
    <w:rsid w:val="008078E0"/>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62FA"/>
    <w:rsid w:val="0081631C"/>
    <w:rsid w:val="00816898"/>
    <w:rsid w:val="008168B3"/>
    <w:rsid w:val="00816ADB"/>
    <w:rsid w:val="008173CC"/>
    <w:rsid w:val="00817881"/>
    <w:rsid w:val="00820879"/>
    <w:rsid w:val="00820A09"/>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7242"/>
    <w:rsid w:val="008274CD"/>
    <w:rsid w:val="00827941"/>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C33"/>
    <w:rsid w:val="00831CCB"/>
    <w:rsid w:val="00831CF6"/>
    <w:rsid w:val="008322D5"/>
    <w:rsid w:val="0083260C"/>
    <w:rsid w:val="00832AEC"/>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757"/>
    <w:rsid w:val="00836E5C"/>
    <w:rsid w:val="0083700E"/>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9C"/>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197"/>
    <w:rsid w:val="00844251"/>
    <w:rsid w:val="00844578"/>
    <w:rsid w:val="008449B0"/>
    <w:rsid w:val="00844BB1"/>
    <w:rsid w:val="00844F20"/>
    <w:rsid w:val="00845106"/>
    <w:rsid w:val="0084511E"/>
    <w:rsid w:val="0084512C"/>
    <w:rsid w:val="00845395"/>
    <w:rsid w:val="008455E4"/>
    <w:rsid w:val="00845820"/>
    <w:rsid w:val="00845BD8"/>
    <w:rsid w:val="00845EB6"/>
    <w:rsid w:val="008465B9"/>
    <w:rsid w:val="0084676F"/>
    <w:rsid w:val="00846DF8"/>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6DA"/>
    <w:rsid w:val="0085392E"/>
    <w:rsid w:val="00853AA3"/>
    <w:rsid w:val="00854055"/>
    <w:rsid w:val="008540B2"/>
    <w:rsid w:val="008545C6"/>
    <w:rsid w:val="00854796"/>
    <w:rsid w:val="00854A52"/>
    <w:rsid w:val="00854B5C"/>
    <w:rsid w:val="0085545C"/>
    <w:rsid w:val="00855616"/>
    <w:rsid w:val="008558CC"/>
    <w:rsid w:val="00855AF6"/>
    <w:rsid w:val="008563D7"/>
    <w:rsid w:val="00856696"/>
    <w:rsid w:val="008569BD"/>
    <w:rsid w:val="00856CCB"/>
    <w:rsid w:val="00856D9A"/>
    <w:rsid w:val="00856E03"/>
    <w:rsid w:val="00856EE2"/>
    <w:rsid w:val="008573A2"/>
    <w:rsid w:val="0085740C"/>
    <w:rsid w:val="008576A8"/>
    <w:rsid w:val="00857743"/>
    <w:rsid w:val="00857D01"/>
    <w:rsid w:val="0086021D"/>
    <w:rsid w:val="00860A8E"/>
    <w:rsid w:val="0086117F"/>
    <w:rsid w:val="008611CD"/>
    <w:rsid w:val="008612EA"/>
    <w:rsid w:val="008614CF"/>
    <w:rsid w:val="0086176F"/>
    <w:rsid w:val="00861836"/>
    <w:rsid w:val="0086199A"/>
    <w:rsid w:val="00862155"/>
    <w:rsid w:val="008621C6"/>
    <w:rsid w:val="008625F9"/>
    <w:rsid w:val="008627E1"/>
    <w:rsid w:val="008629C5"/>
    <w:rsid w:val="00862A68"/>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267"/>
    <w:rsid w:val="008714BE"/>
    <w:rsid w:val="00871867"/>
    <w:rsid w:val="0087196D"/>
    <w:rsid w:val="00871A7A"/>
    <w:rsid w:val="008728F9"/>
    <w:rsid w:val="00872ABC"/>
    <w:rsid w:val="00872D1A"/>
    <w:rsid w:val="00872DE7"/>
    <w:rsid w:val="00872E13"/>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365"/>
    <w:rsid w:val="00880438"/>
    <w:rsid w:val="00880B6B"/>
    <w:rsid w:val="00880C62"/>
    <w:rsid w:val="00880D4F"/>
    <w:rsid w:val="008812BB"/>
    <w:rsid w:val="00881433"/>
    <w:rsid w:val="00881637"/>
    <w:rsid w:val="00881707"/>
    <w:rsid w:val="0088195A"/>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5C"/>
    <w:rsid w:val="00883CF0"/>
    <w:rsid w:val="00883EFC"/>
    <w:rsid w:val="008843DA"/>
    <w:rsid w:val="00884547"/>
    <w:rsid w:val="00884A54"/>
    <w:rsid w:val="00884B75"/>
    <w:rsid w:val="00885074"/>
    <w:rsid w:val="00885255"/>
    <w:rsid w:val="0088542B"/>
    <w:rsid w:val="008856CA"/>
    <w:rsid w:val="008859EB"/>
    <w:rsid w:val="00885AC1"/>
    <w:rsid w:val="00885BB6"/>
    <w:rsid w:val="00885CCF"/>
    <w:rsid w:val="008861F5"/>
    <w:rsid w:val="008867BB"/>
    <w:rsid w:val="00886AE4"/>
    <w:rsid w:val="00886C1E"/>
    <w:rsid w:val="00887200"/>
    <w:rsid w:val="0088728A"/>
    <w:rsid w:val="00887373"/>
    <w:rsid w:val="008873B5"/>
    <w:rsid w:val="0088761E"/>
    <w:rsid w:val="008876D9"/>
    <w:rsid w:val="00887A6F"/>
    <w:rsid w:val="00887ED3"/>
    <w:rsid w:val="008900EB"/>
    <w:rsid w:val="008900F7"/>
    <w:rsid w:val="00890230"/>
    <w:rsid w:val="0089023F"/>
    <w:rsid w:val="00890253"/>
    <w:rsid w:val="00890304"/>
    <w:rsid w:val="0089050F"/>
    <w:rsid w:val="008909D6"/>
    <w:rsid w:val="00890AB0"/>
    <w:rsid w:val="00890BD7"/>
    <w:rsid w:val="00890D0A"/>
    <w:rsid w:val="0089106B"/>
    <w:rsid w:val="00891487"/>
    <w:rsid w:val="00891495"/>
    <w:rsid w:val="00891B06"/>
    <w:rsid w:val="00891BAE"/>
    <w:rsid w:val="00891DCC"/>
    <w:rsid w:val="00891F54"/>
    <w:rsid w:val="008927D9"/>
    <w:rsid w:val="008928CD"/>
    <w:rsid w:val="00892B01"/>
    <w:rsid w:val="00892C3E"/>
    <w:rsid w:val="00892CCE"/>
    <w:rsid w:val="00892F75"/>
    <w:rsid w:val="008933D2"/>
    <w:rsid w:val="0089355D"/>
    <w:rsid w:val="00893622"/>
    <w:rsid w:val="0089389B"/>
    <w:rsid w:val="00893C90"/>
    <w:rsid w:val="00893E9F"/>
    <w:rsid w:val="00894548"/>
    <w:rsid w:val="00894F22"/>
    <w:rsid w:val="0089534A"/>
    <w:rsid w:val="00895389"/>
    <w:rsid w:val="0089596C"/>
    <w:rsid w:val="00895CD6"/>
    <w:rsid w:val="008960FB"/>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FEC"/>
    <w:rsid w:val="008A1153"/>
    <w:rsid w:val="008A14F1"/>
    <w:rsid w:val="008A1635"/>
    <w:rsid w:val="008A2553"/>
    <w:rsid w:val="008A291C"/>
    <w:rsid w:val="008A2C2B"/>
    <w:rsid w:val="008A2F23"/>
    <w:rsid w:val="008A2FBA"/>
    <w:rsid w:val="008A3493"/>
    <w:rsid w:val="008A3501"/>
    <w:rsid w:val="008A35DC"/>
    <w:rsid w:val="008A3614"/>
    <w:rsid w:val="008A3632"/>
    <w:rsid w:val="008A36A4"/>
    <w:rsid w:val="008A3A62"/>
    <w:rsid w:val="008A3BC5"/>
    <w:rsid w:val="008A3C58"/>
    <w:rsid w:val="008A3FCC"/>
    <w:rsid w:val="008A4040"/>
    <w:rsid w:val="008A446C"/>
    <w:rsid w:val="008A494F"/>
    <w:rsid w:val="008A49D2"/>
    <w:rsid w:val="008A4B2C"/>
    <w:rsid w:val="008A4D18"/>
    <w:rsid w:val="008A5102"/>
    <w:rsid w:val="008A51C2"/>
    <w:rsid w:val="008A57DE"/>
    <w:rsid w:val="008A5B35"/>
    <w:rsid w:val="008A5CFE"/>
    <w:rsid w:val="008A6219"/>
    <w:rsid w:val="008A622F"/>
    <w:rsid w:val="008A6369"/>
    <w:rsid w:val="008A63EE"/>
    <w:rsid w:val="008A6731"/>
    <w:rsid w:val="008A6A4C"/>
    <w:rsid w:val="008A6B71"/>
    <w:rsid w:val="008A6E80"/>
    <w:rsid w:val="008A6F34"/>
    <w:rsid w:val="008A7739"/>
    <w:rsid w:val="008A797F"/>
    <w:rsid w:val="008A7B13"/>
    <w:rsid w:val="008A7DBB"/>
    <w:rsid w:val="008A7F6F"/>
    <w:rsid w:val="008B01A6"/>
    <w:rsid w:val="008B047F"/>
    <w:rsid w:val="008B071C"/>
    <w:rsid w:val="008B09EE"/>
    <w:rsid w:val="008B1043"/>
    <w:rsid w:val="008B1130"/>
    <w:rsid w:val="008B1578"/>
    <w:rsid w:val="008B18CE"/>
    <w:rsid w:val="008B1B90"/>
    <w:rsid w:val="008B2017"/>
    <w:rsid w:val="008B20B2"/>
    <w:rsid w:val="008B2509"/>
    <w:rsid w:val="008B269F"/>
    <w:rsid w:val="008B2968"/>
    <w:rsid w:val="008B2DBB"/>
    <w:rsid w:val="008B3103"/>
    <w:rsid w:val="008B310B"/>
    <w:rsid w:val="008B397D"/>
    <w:rsid w:val="008B3A97"/>
    <w:rsid w:val="008B3B1C"/>
    <w:rsid w:val="008B3BEB"/>
    <w:rsid w:val="008B42F6"/>
    <w:rsid w:val="008B4764"/>
    <w:rsid w:val="008B49A2"/>
    <w:rsid w:val="008B4B42"/>
    <w:rsid w:val="008B4C21"/>
    <w:rsid w:val="008B506D"/>
    <w:rsid w:val="008B5109"/>
    <w:rsid w:val="008B532E"/>
    <w:rsid w:val="008B53AB"/>
    <w:rsid w:val="008B56D8"/>
    <w:rsid w:val="008B5790"/>
    <w:rsid w:val="008B5BC4"/>
    <w:rsid w:val="008B5D2F"/>
    <w:rsid w:val="008B625D"/>
    <w:rsid w:val="008B62F4"/>
    <w:rsid w:val="008B64CE"/>
    <w:rsid w:val="008B6550"/>
    <w:rsid w:val="008B6A10"/>
    <w:rsid w:val="008B6A76"/>
    <w:rsid w:val="008B6B69"/>
    <w:rsid w:val="008B6CF0"/>
    <w:rsid w:val="008B6EF4"/>
    <w:rsid w:val="008B70FE"/>
    <w:rsid w:val="008B7142"/>
    <w:rsid w:val="008B7656"/>
    <w:rsid w:val="008B77E3"/>
    <w:rsid w:val="008B780E"/>
    <w:rsid w:val="008B7AB2"/>
    <w:rsid w:val="008C0040"/>
    <w:rsid w:val="008C028A"/>
    <w:rsid w:val="008C02F6"/>
    <w:rsid w:val="008C05F3"/>
    <w:rsid w:val="008C0EDC"/>
    <w:rsid w:val="008C0F92"/>
    <w:rsid w:val="008C1080"/>
    <w:rsid w:val="008C131A"/>
    <w:rsid w:val="008C186F"/>
    <w:rsid w:val="008C1A5C"/>
    <w:rsid w:val="008C20C5"/>
    <w:rsid w:val="008C25CC"/>
    <w:rsid w:val="008C276D"/>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B46"/>
    <w:rsid w:val="008D0E74"/>
    <w:rsid w:val="008D1135"/>
    <w:rsid w:val="008D13FB"/>
    <w:rsid w:val="008D1464"/>
    <w:rsid w:val="008D14B3"/>
    <w:rsid w:val="008D17EB"/>
    <w:rsid w:val="008D1964"/>
    <w:rsid w:val="008D1CA0"/>
    <w:rsid w:val="008D1E90"/>
    <w:rsid w:val="008D276E"/>
    <w:rsid w:val="008D2ADA"/>
    <w:rsid w:val="008D2E32"/>
    <w:rsid w:val="008D2E74"/>
    <w:rsid w:val="008D3174"/>
    <w:rsid w:val="008D35CD"/>
    <w:rsid w:val="008D36D4"/>
    <w:rsid w:val="008D3D3A"/>
    <w:rsid w:val="008D3D76"/>
    <w:rsid w:val="008D408A"/>
    <w:rsid w:val="008D4485"/>
    <w:rsid w:val="008D44F7"/>
    <w:rsid w:val="008D4847"/>
    <w:rsid w:val="008D4A96"/>
    <w:rsid w:val="008D4C63"/>
    <w:rsid w:val="008D4C73"/>
    <w:rsid w:val="008D4C85"/>
    <w:rsid w:val="008D4E04"/>
    <w:rsid w:val="008D50BB"/>
    <w:rsid w:val="008D53A7"/>
    <w:rsid w:val="008D5541"/>
    <w:rsid w:val="008D581E"/>
    <w:rsid w:val="008D5C81"/>
    <w:rsid w:val="008D5EBF"/>
    <w:rsid w:val="008D607A"/>
    <w:rsid w:val="008D63AB"/>
    <w:rsid w:val="008D6762"/>
    <w:rsid w:val="008D67B4"/>
    <w:rsid w:val="008D6AF0"/>
    <w:rsid w:val="008D7518"/>
    <w:rsid w:val="008D7641"/>
    <w:rsid w:val="008D774E"/>
    <w:rsid w:val="008E01AC"/>
    <w:rsid w:val="008E01C1"/>
    <w:rsid w:val="008E0421"/>
    <w:rsid w:val="008E074A"/>
    <w:rsid w:val="008E0857"/>
    <w:rsid w:val="008E093D"/>
    <w:rsid w:val="008E10FD"/>
    <w:rsid w:val="008E11B9"/>
    <w:rsid w:val="008E1364"/>
    <w:rsid w:val="008E1538"/>
    <w:rsid w:val="008E1DCA"/>
    <w:rsid w:val="008E2459"/>
    <w:rsid w:val="008E2498"/>
    <w:rsid w:val="008E2639"/>
    <w:rsid w:val="008E274C"/>
    <w:rsid w:val="008E27E7"/>
    <w:rsid w:val="008E2CD8"/>
    <w:rsid w:val="008E300A"/>
    <w:rsid w:val="008E3217"/>
    <w:rsid w:val="008E3233"/>
    <w:rsid w:val="008E336D"/>
    <w:rsid w:val="008E3773"/>
    <w:rsid w:val="008E38BF"/>
    <w:rsid w:val="008E3A10"/>
    <w:rsid w:val="008E3F0E"/>
    <w:rsid w:val="008E42F8"/>
    <w:rsid w:val="008E45B9"/>
    <w:rsid w:val="008E45E9"/>
    <w:rsid w:val="008E4EEC"/>
    <w:rsid w:val="008E50B1"/>
    <w:rsid w:val="008E54D5"/>
    <w:rsid w:val="008E5771"/>
    <w:rsid w:val="008E58BD"/>
    <w:rsid w:val="008E5B93"/>
    <w:rsid w:val="008E6222"/>
    <w:rsid w:val="008E63F8"/>
    <w:rsid w:val="008E6A1E"/>
    <w:rsid w:val="008E6BAB"/>
    <w:rsid w:val="008E6CB7"/>
    <w:rsid w:val="008E706F"/>
    <w:rsid w:val="008E7159"/>
    <w:rsid w:val="008E7287"/>
    <w:rsid w:val="008E793F"/>
    <w:rsid w:val="008E7DFA"/>
    <w:rsid w:val="008E7E38"/>
    <w:rsid w:val="008F0136"/>
    <w:rsid w:val="008F0296"/>
    <w:rsid w:val="008F0775"/>
    <w:rsid w:val="008F081C"/>
    <w:rsid w:val="008F110C"/>
    <w:rsid w:val="008F11C6"/>
    <w:rsid w:val="008F137A"/>
    <w:rsid w:val="008F1A87"/>
    <w:rsid w:val="008F22FA"/>
    <w:rsid w:val="008F253A"/>
    <w:rsid w:val="008F2545"/>
    <w:rsid w:val="008F25C7"/>
    <w:rsid w:val="008F25F4"/>
    <w:rsid w:val="008F2817"/>
    <w:rsid w:val="008F2A83"/>
    <w:rsid w:val="008F2EC0"/>
    <w:rsid w:val="008F3218"/>
    <w:rsid w:val="008F3613"/>
    <w:rsid w:val="008F38FB"/>
    <w:rsid w:val="008F397D"/>
    <w:rsid w:val="008F3BCB"/>
    <w:rsid w:val="008F3C50"/>
    <w:rsid w:val="008F3DD4"/>
    <w:rsid w:val="008F3FED"/>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908"/>
    <w:rsid w:val="008F694A"/>
    <w:rsid w:val="008F6B03"/>
    <w:rsid w:val="008F6B17"/>
    <w:rsid w:val="008F7104"/>
    <w:rsid w:val="008F72D0"/>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5BA"/>
    <w:rsid w:val="0090561D"/>
    <w:rsid w:val="00905797"/>
    <w:rsid w:val="009057D6"/>
    <w:rsid w:val="009057E6"/>
    <w:rsid w:val="00905A2C"/>
    <w:rsid w:val="00905A2D"/>
    <w:rsid w:val="00905AC7"/>
    <w:rsid w:val="009060E6"/>
    <w:rsid w:val="0090617B"/>
    <w:rsid w:val="009062D6"/>
    <w:rsid w:val="00906C20"/>
    <w:rsid w:val="00906E3C"/>
    <w:rsid w:val="009071FC"/>
    <w:rsid w:val="009072EC"/>
    <w:rsid w:val="00907520"/>
    <w:rsid w:val="0090752F"/>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DC"/>
    <w:rsid w:val="009118F9"/>
    <w:rsid w:val="00911A82"/>
    <w:rsid w:val="00911BF0"/>
    <w:rsid w:val="00912281"/>
    <w:rsid w:val="0091250D"/>
    <w:rsid w:val="0091292C"/>
    <w:rsid w:val="00912D26"/>
    <w:rsid w:val="00912F4C"/>
    <w:rsid w:val="00913614"/>
    <w:rsid w:val="009136B7"/>
    <w:rsid w:val="00913714"/>
    <w:rsid w:val="009137FC"/>
    <w:rsid w:val="00913977"/>
    <w:rsid w:val="00913C2D"/>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8DD"/>
    <w:rsid w:val="0092298A"/>
    <w:rsid w:val="00922AF1"/>
    <w:rsid w:val="00922B79"/>
    <w:rsid w:val="00922EBD"/>
    <w:rsid w:val="00922F09"/>
    <w:rsid w:val="0092308F"/>
    <w:rsid w:val="009231C2"/>
    <w:rsid w:val="00923245"/>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C3"/>
    <w:rsid w:val="009262E6"/>
    <w:rsid w:val="0092649C"/>
    <w:rsid w:val="009268A8"/>
    <w:rsid w:val="00926E74"/>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6291"/>
    <w:rsid w:val="00936603"/>
    <w:rsid w:val="00936703"/>
    <w:rsid w:val="009369DE"/>
    <w:rsid w:val="00936ED8"/>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D0"/>
    <w:rsid w:val="009417EB"/>
    <w:rsid w:val="00941815"/>
    <w:rsid w:val="00941BD9"/>
    <w:rsid w:val="00941C32"/>
    <w:rsid w:val="009423D8"/>
    <w:rsid w:val="009425F9"/>
    <w:rsid w:val="00942DFF"/>
    <w:rsid w:val="00942FC0"/>
    <w:rsid w:val="009435B6"/>
    <w:rsid w:val="009435FE"/>
    <w:rsid w:val="009436D1"/>
    <w:rsid w:val="0094373F"/>
    <w:rsid w:val="0094375B"/>
    <w:rsid w:val="0094436B"/>
    <w:rsid w:val="0094481F"/>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374"/>
    <w:rsid w:val="00947469"/>
    <w:rsid w:val="00950041"/>
    <w:rsid w:val="009509FD"/>
    <w:rsid w:val="00950A76"/>
    <w:rsid w:val="00950CE7"/>
    <w:rsid w:val="009518AB"/>
    <w:rsid w:val="009519F1"/>
    <w:rsid w:val="00951AE4"/>
    <w:rsid w:val="00951E22"/>
    <w:rsid w:val="009520DF"/>
    <w:rsid w:val="00952607"/>
    <w:rsid w:val="00952774"/>
    <w:rsid w:val="00952885"/>
    <w:rsid w:val="00952CA4"/>
    <w:rsid w:val="0095322A"/>
    <w:rsid w:val="00953349"/>
    <w:rsid w:val="00953492"/>
    <w:rsid w:val="00953AF3"/>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2CE2"/>
    <w:rsid w:val="009630C5"/>
    <w:rsid w:val="00963142"/>
    <w:rsid w:val="0096321E"/>
    <w:rsid w:val="00963273"/>
    <w:rsid w:val="00963296"/>
    <w:rsid w:val="009633AC"/>
    <w:rsid w:val="0096341A"/>
    <w:rsid w:val="00963453"/>
    <w:rsid w:val="009634EB"/>
    <w:rsid w:val="00963728"/>
    <w:rsid w:val="00963DB6"/>
    <w:rsid w:val="00964041"/>
    <w:rsid w:val="00964044"/>
    <w:rsid w:val="009640E4"/>
    <w:rsid w:val="00964126"/>
    <w:rsid w:val="00964425"/>
    <w:rsid w:val="00964763"/>
    <w:rsid w:val="00964D0B"/>
    <w:rsid w:val="00964D2B"/>
    <w:rsid w:val="00964D83"/>
    <w:rsid w:val="00965286"/>
    <w:rsid w:val="009656D8"/>
    <w:rsid w:val="0096591F"/>
    <w:rsid w:val="009659B5"/>
    <w:rsid w:val="009659E8"/>
    <w:rsid w:val="00965C5D"/>
    <w:rsid w:val="00965E56"/>
    <w:rsid w:val="00965F20"/>
    <w:rsid w:val="0096617D"/>
    <w:rsid w:val="00966232"/>
    <w:rsid w:val="009664C7"/>
    <w:rsid w:val="009665E0"/>
    <w:rsid w:val="00966644"/>
    <w:rsid w:val="009667B6"/>
    <w:rsid w:val="0096680F"/>
    <w:rsid w:val="00966832"/>
    <w:rsid w:val="009676E3"/>
    <w:rsid w:val="00967853"/>
    <w:rsid w:val="00967978"/>
    <w:rsid w:val="00967A6F"/>
    <w:rsid w:val="00967BA3"/>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BA9"/>
    <w:rsid w:val="00972D3E"/>
    <w:rsid w:val="009732AB"/>
    <w:rsid w:val="009735B2"/>
    <w:rsid w:val="00973FDA"/>
    <w:rsid w:val="00974113"/>
    <w:rsid w:val="00974BF5"/>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D62"/>
    <w:rsid w:val="00981DF3"/>
    <w:rsid w:val="00982648"/>
    <w:rsid w:val="00982786"/>
    <w:rsid w:val="00982921"/>
    <w:rsid w:val="00982AAE"/>
    <w:rsid w:val="00982BE2"/>
    <w:rsid w:val="00982C3A"/>
    <w:rsid w:val="00982D09"/>
    <w:rsid w:val="00982D84"/>
    <w:rsid w:val="00983202"/>
    <w:rsid w:val="009832C1"/>
    <w:rsid w:val="0098356C"/>
    <w:rsid w:val="009838F1"/>
    <w:rsid w:val="00983A4F"/>
    <w:rsid w:val="00983BD4"/>
    <w:rsid w:val="00983D13"/>
    <w:rsid w:val="009844D5"/>
    <w:rsid w:val="009845A3"/>
    <w:rsid w:val="00984C26"/>
    <w:rsid w:val="00984CC3"/>
    <w:rsid w:val="0098510C"/>
    <w:rsid w:val="0098525B"/>
    <w:rsid w:val="00985474"/>
    <w:rsid w:val="009856B9"/>
    <w:rsid w:val="00985717"/>
    <w:rsid w:val="00985770"/>
    <w:rsid w:val="009857D5"/>
    <w:rsid w:val="009858A0"/>
    <w:rsid w:val="00985A95"/>
    <w:rsid w:val="00985D75"/>
    <w:rsid w:val="00985DF3"/>
    <w:rsid w:val="00985E11"/>
    <w:rsid w:val="00986615"/>
    <w:rsid w:val="00986AB1"/>
    <w:rsid w:val="00986AC8"/>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23CA"/>
    <w:rsid w:val="00992524"/>
    <w:rsid w:val="00992A1C"/>
    <w:rsid w:val="00992A75"/>
    <w:rsid w:val="00992AEB"/>
    <w:rsid w:val="00992AFA"/>
    <w:rsid w:val="00992B64"/>
    <w:rsid w:val="00992C1F"/>
    <w:rsid w:val="00992DDA"/>
    <w:rsid w:val="00992DFB"/>
    <w:rsid w:val="00992ECB"/>
    <w:rsid w:val="0099305B"/>
    <w:rsid w:val="00993214"/>
    <w:rsid w:val="0099325D"/>
    <w:rsid w:val="009937F7"/>
    <w:rsid w:val="00993870"/>
    <w:rsid w:val="009939D8"/>
    <w:rsid w:val="00993E62"/>
    <w:rsid w:val="0099450F"/>
    <w:rsid w:val="00994642"/>
    <w:rsid w:val="00994811"/>
    <w:rsid w:val="00994A3E"/>
    <w:rsid w:val="00995197"/>
    <w:rsid w:val="009953C2"/>
    <w:rsid w:val="00995586"/>
    <w:rsid w:val="0099599D"/>
    <w:rsid w:val="00995D42"/>
    <w:rsid w:val="0099611D"/>
    <w:rsid w:val="009966DC"/>
    <w:rsid w:val="009968BB"/>
    <w:rsid w:val="00996BDA"/>
    <w:rsid w:val="00996FFE"/>
    <w:rsid w:val="00997379"/>
    <w:rsid w:val="00997536"/>
    <w:rsid w:val="009975B5"/>
    <w:rsid w:val="00997916"/>
    <w:rsid w:val="00997957"/>
    <w:rsid w:val="00997B3C"/>
    <w:rsid w:val="009A0249"/>
    <w:rsid w:val="009A03CA"/>
    <w:rsid w:val="009A0411"/>
    <w:rsid w:val="009A0427"/>
    <w:rsid w:val="009A0550"/>
    <w:rsid w:val="009A067B"/>
    <w:rsid w:val="009A0733"/>
    <w:rsid w:val="009A099D"/>
    <w:rsid w:val="009A11DA"/>
    <w:rsid w:val="009A1483"/>
    <w:rsid w:val="009A167C"/>
    <w:rsid w:val="009A17DE"/>
    <w:rsid w:val="009A1BD5"/>
    <w:rsid w:val="009A2050"/>
    <w:rsid w:val="009A21D3"/>
    <w:rsid w:val="009A23F1"/>
    <w:rsid w:val="009A24C4"/>
    <w:rsid w:val="009A2A59"/>
    <w:rsid w:val="009A2B4B"/>
    <w:rsid w:val="009A2D35"/>
    <w:rsid w:val="009A2EF9"/>
    <w:rsid w:val="009A30FD"/>
    <w:rsid w:val="009A336C"/>
    <w:rsid w:val="009A3461"/>
    <w:rsid w:val="009A38D8"/>
    <w:rsid w:val="009A39E3"/>
    <w:rsid w:val="009A3DCE"/>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E98"/>
    <w:rsid w:val="009A5F76"/>
    <w:rsid w:val="009A6087"/>
    <w:rsid w:val="009A60F0"/>
    <w:rsid w:val="009A6BF9"/>
    <w:rsid w:val="009A6CD0"/>
    <w:rsid w:val="009A6E18"/>
    <w:rsid w:val="009A76EB"/>
    <w:rsid w:val="009A783B"/>
    <w:rsid w:val="009A78ED"/>
    <w:rsid w:val="009A7A15"/>
    <w:rsid w:val="009A7B00"/>
    <w:rsid w:val="009A7CA2"/>
    <w:rsid w:val="009A7DE5"/>
    <w:rsid w:val="009B0243"/>
    <w:rsid w:val="009B03A3"/>
    <w:rsid w:val="009B03AF"/>
    <w:rsid w:val="009B03B7"/>
    <w:rsid w:val="009B0418"/>
    <w:rsid w:val="009B0646"/>
    <w:rsid w:val="009B0731"/>
    <w:rsid w:val="009B0996"/>
    <w:rsid w:val="009B0B4D"/>
    <w:rsid w:val="009B0C1C"/>
    <w:rsid w:val="009B0D23"/>
    <w:rsid w:val="009B0F76"/>
    <w:rsid w:val="009B10E4"/>
    <w:rsid w:val="009B133C"/>
    <w:rsid w:val="009B14E0"/>
    <w:rsid w:val="009B1619"/>
    <w:rsid w:val="009B163B"/>
    <w:rsid w:val="009B1947"/>
    <w:rsid w:val="009B1B5A"/>
    <w:rsid w:val="009B1E85"/>
    <w:rsid w:val="009B1F0E"/>
    <w:rsid w:val="009B1F99"/>
    <w:rsid w:val="009B260A"/>
    <w:rsid w:val="009B2875"/>
    <w:rsid w:val="009B28B3"/>
    <w:rsid w:val="009B29A6"/>
    <w:rsid w:val="009B2AF9"/>
    <w:rsid w:val="009B2E90"/>
    <w:rsid w:val="009B2F68"/>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AD5"/>
    <w:rsid w:val="009C2DDE"/>
    <w:rsid w:val="009C2E08"/>
    <w:rsid w:val="009C32C7"/>
    <w:rsid w:val="009C3656"/>
    <w:rsid w:val="009C36CF"/>
    <w:rsid w:val="009C36E9"/>
    <w:rsid w:val="009C37AF"/>
    <w:rsid w:val="009C38F9"/>
    <w:rsid w:val="009C3909"/>
    <w:rsid w:val="009C392E"/>
    <w:rsid w:val="009C3B5D"/>
    <w:rsid w:val="009C3BF1"/>
    <w:rsid w:val="009C458C"/>
    <w:rsid w:val="009C458E"/>
    <w:rsid w:val="009C4704"/>
    <w:rsid w:val="009C474D"/>
    <w:rsid w:val="009C478F"/>
    <w:rsid w:val="009C4985"/>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CE7"/>
    <w:rsid w:val="009D00EC"/>
    <w:rsid w:val="009D01BF"/>
    <w:rsid w:val="009D0575"/>
    <w:rsid w:val="009D06DC"/>
    <w:rsid w:val="009D080F"/>
    <w:rsid w:val="009D0A75"/>
    <w:rsid w:val="009D0A79"/>
    <w:rsid w:val="009D0ABD"/>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EF2"/>
    <w:rsid w:val="009D4583"/>
    <w:rsid w:val="009D48DA"/>
    <w:rsid w:val="009D4AF7"/>
    <w:rsid w:val="009D4E77"/>
    <w:rsid w:val="009D4EE6"/>
    <w:rsid w:val="009D51CD"/>
    <w:rsid w:val="009D5453"/>
    <w:rsid w:val="009D57A6"/>
    <w:rsid w:val="009D5870"/>
    <w:rsid w:val="009D59DD"/>
    <w:rsid w:val="009D5B40"/>
    <w:rsid w:val="009D5ED6"/>
    <w:rsid w:val="009D60EF"/>
    <w:rsid w:val="009D612A"/>
    <w:rsid w:val="009D668B"/>
    <w:rsid w:val="009D66E2"/>
    <w:rsid w:val="009D6B7A"/>
    <w:rsid w:val="009D6BEC"/>
    <w:rsid w:val="009D70A9"/>
    <w:rsid w:val="009D710A"/>
    <w:rsid w:val="009D75B8"/>
    <w:rsid w:val="009E00FD"/>
    <w:rsid w:val="009E07C2"/>
    <w:rsid w:val="009E0892"/>
    <w:rsid w:val="009E0AA7"/>
    <w:rsid w:val="009E0ABC"/>
    <w:rsid w:val="009E0EED"/>
    <w:rsid w:val="009E0F46"/>
    <w:rsid w:val="009E0FD8"/>
    <w:rsid w:val="009E175A"/>
    <w:rsid w:val="009E222A"/>
    <w:rsid w:val="009E2269"/>
    <w:rsid w:val="009E27A7"/>
    <w:rsid w:val="009E2814"/>
    <w:rsid w:val="009E2EE8"/>
    <w:rsid w:val="009E2EEB"/>
    <w:rsid w:val="009E3361"/>
    <w:rsid w:val="009E35B8"/>
    <w:rsid w:val="009E3771"/>
    <w:rsid w:val="009E3807"/>
    <w:rsid w:val="009E4035"/>
    <w:rsid w:val="009E403B"/>
    <w:rsid w:val="009E447D"/>
    <w:rsid w:val="009E4B3D"/>
    <w:rsid w:val="009E4C5D"/>
    <w:rsid w:val="009E4CB1"/>
    <w:rsid w:val="009E5064"/>
    <w:rsid w:val="009E523F"/>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301"/>
    <w:rsid w:val="00A008DF"/>
    <w:rsid w:val="00A009FA"/>
    <w:rsid w:val="00A00C42"/>
    <w:rsid w:val="00A00CE6"/>
    <w:rsid w:val="00A00E1C"/>
    <w:rsid w:val="00A011D7"/>
    <w:rsid w:val="00A0148E"/>
    <w:rsid w:val="00A01552"/>
    <w:rsid w:val="00A01658"/>
    <w:rsid w:val="00A0170C"/>
    <w:rsid w:val="00A01862"/>
    <w:rsid w:val="00A01A77"/>
    <w:rsid w:val="00A01D1C"/>
    <w:rsid w:val="00A01EA6"/>
    <w:rsid w:val="00A0209B"/>
    <w:rsid w:val="00A02303"/>
    <w:rsid w:val="00A0257E"/>
    <w:rsid w:val="00A02636"/>
    <w:rsid w:val="00A026DC"/>
    <w:rsid w:val="00A02BE8"/>
    <w:rsid w:val="00A03516"/>
    <w:rsid w:val="00A03653"/>
    <w:rsid w:val="00A03A0C"/>
    <w:rsid w:val="00A03DFC"/>
    <w:rsid w:val="00A046A5"/>
    <w:rsid w:val="00A0472C"/>
    <w:rsid w:val="00A047B2"/>
    <w:rsid w:val="00A049C1"/>
    <w:rsid w:val="00A052E7"/>
    <w:rsid w:val="00A05821"/>
    <w:rsid w:val="00A05BAA"/>
    <w:rsid w:val="00A05DFB"/>
    <w:rsid w:val="00A06460"/>
    <w:rsid w:val="00A06C06"/>
    <w:rsid w:val="00A06CE7"/>
    <w:rsid w:val="00A06DCB"/>
    <w:rsid w:val="00A06E4C"/>
    <w:rsid w:val="00A06E73"/>
    <w:rsid w:val="00A06F93"/>
    <w:rsid w:val="00A070DA"/>
    <w:rsid w:val="00A07131"/>
    <w:rsid w:val="00A07380"/>
    <w:rsid w:val="00A074BA"/>
    <w:rsid w:val="00A0778F"/>
    <w:rsid w:val="00A07AAF"/>
    <w:rsid w:val="00A1001A"/>
    <w:rsid w:val="00A10082"/>
    <w:rsid w:val="00A1013B"/>
    <w:rsid w:val="00A101FF"/>
    <w:rsid w:val="00A10568"/>
    <w:rsid w:val="00A1075C"/>
    <w:rsid w:val="00A108B8"/>
    <w:rsid w:val="00A10931"/>
    <w:rsid w:val="00A10C64"/>
    <w:rsid w:val="00A10F7A"/>
    <w:rsid w:val="00A111A6"/>
    <w:rsid w:val="00A1131E"/>
    <w:rsid w:val="00A11A7E"/>
    <w:rsid w:val="00A11E96"/>
    <w:rsid w:val="00A1241E"/>
    <w:rsid w:val="00A12476"/>
    <w:rsid w:val="00A12539"/>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5562"/>
    <w:rsid w:val="00A1562D"/>
    <w:rsid w:val="00A15651"/>
    <w:rsid w:val="00A158A0"/>
    <w:rsid w:val="00A15910"/>
    <w:rsid w:val="00A15E8F"/>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3E4"/>
    <w:rsid w:val="00A20420"/>
    <w:rsid w:val="00A21041"/>
    <w:rsid w:val="00A210B6"/>
    <w:rsid w:val="00A210B7"/>
    <w:rsid w:val="00A2138E"/>
    <w:rsid w:val="00A213ED"/>
    <w:rsid w:val="00A21599"/>
    <w:rsid w:val="00A21605"/>
    <w:rsid w:val="00A21D92"/>
    <w:rsid w:val="00A21EF6"/>
    <w:rsid w:val="00A2248E"/>
    <w:rsid w:val="00A226BC"/>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E27"/>
    <w:rsid w:val="00A26006"/>
    <w:rsid w:val="00A26454"/>
    <w:rsid w:val="00A2677B"/>
    <w:rsid w:val="00A26789"/>
    <w:rsid w:val="00A272EF"/>
    <w:rsid w:val="00A2757A"/>
    <w:rsid w:val="00A27858"/>
    <w:rsid w:val="00A27B6D"/>
    <w:rsid w:val="00A27B91"/>
    <w:rsid w:val="00A27E10"/>
    <w:rsid w:val="00A30080"/>
    <w:rsid w:val="00A301A4"/>
    <w:rsid w:val="00A309C8"/>
    <w:rsid w:val="00A30F73"/>
    <w:rsid w:val="00A31376"/>
    <w:rsid w:val="00A313C2"/>
    <w:rsid w:val="00A318A6"/>
    <w:rsid w:val="00A318E2"/>
    <w:rsid w:val="00A31A46"/>
    <w:rsid w:val="00A31A9B"/>
    <w:rsid w:val="00A31D87"/>
    <w:rsid w:val="00A31F4B"/>
    <w:rsid w:val="00A32066"/>
    <w:rsid w:val="00A32111"/>
    <w:rsid w:val="00A32370"/>
    <w:rsid w:val="00A323F7"/>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603F"/>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005"/>
    <w:rsid w:val="00A41136"/>
    <w:rsid w:val="00A4155F"/>
    <w:rsid w:val="00A4161C"/>
    <w:rsid w:val="00A41B86"/>
    <w:rsid w:val="00A41C74"/>
    <w:rsid w:val="00A41EFC"/>
    <w:rsid w:val="00A42043"/>
    <w:rsid w:val="00A4232B"/>
    <w:rsid w:val="00A42B92"/>
    <w:rsid w:val="00A42D38"/>
    <w:rsid w:val="00A43028"/>
    <w:rsid w:val="00A43212"/>
    <w:rsid w:val="00A432EA"/>
    <w:rsid w:val="00A43558"/>
    <w:rsid w:val="00A43B30"/>
    <w:rsid w:val="00A44856"/>
    <w:rsid w:val="00A448EE"/>
    <w:rsid w:val="00A44993"/>
    <w:rsid w:val="00A44E07"/>
    <w:rsid w:val="00A44FEA"/>
    <w:rsid w:val="00A45166"/>
    <w:rsid w:val="00A4532D"/>
    <w:rsid w:val="00A4537B"/>
    <w:rsid w:val="00A45633"/>
    <w:rsid w:val="00A457E7"/>
    <w:rsid w:val="00A45C53"/>
    <w:rsid w:val="00A45CD1"/>
    <w:rsid w:val="00A45D21"/>
    <w:rsid w:val="00A466FB"/>
    <w:rsid w:val="00A46765"/>
    <w:rsid w:val="00A46846"/>
    <w:rsid w:val="00A4711E"/>
    <w:rsid w:val="00A47313"/>
    <w:rsid w:val="00A473D3"/>
    <w:rsid w:val="00A474F8"/>
    <w:rsid w:val="00A47672"/>
    <w:rsid w:val="00A4777A"/>
    <w:rsid w:val="00A47C4F"/>
    <w:rsid w:val="00A47C9D"/>
    <w:rsid w:val="00A50296"/>
    <w:rsid w:val="00A5096B"/>
    <w:rsid w:val="00A50E1B"/>
    <w:rsid w:val="00A51548"/>
    <w:rsid w:val="00A518EA"/>
    <w:rsid w:val="00A51D2C"/>
    <w:rsid w:val="00A52111"/>
    <w:rsid w:val="00A521C5"/>
    <w:rsid w:val="00A523FD"/>
    <w:rsid w:val="00A524D1"/>
    <w:rsid w:val="00A526ED"/>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21AC"/>
    <w:rsid w:val="00A621BC"/>
    <w:rsid w:val="00A625DF"/>
    <w:rsid w:val="00A62A3E"/>
    <w:rsid w:val="00A62C6C"/>
    <w:rsid w:val="00A631D8"/>
    <w:rsid w:val="00A6356C"/>
    <w:rsid w:val="00A63E70"/>
    <w:rsid w:val="00A644F3"/>
    <w:rsid w:val="00A64B26"/>
    <w:rsid w:val="00A64CDD"/>
    <w:rsid w:val="00A6501E"/>
    <w:rsid w:val="00A65275"/>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28F"/>
    <w:rsid w:val="00A75431"/>
    <w:rsid w:val="00A75C6D"/>
    <w:rsid w:val="00A75D91"/>
    <w:rsid w:val="00A7601A"/>
    <w:rsid w:val="00A761C3"/>
    <w:rsid w:val="00A763C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1E93"/>
    <w:rsid w:val="00A82295"/>
    <w:rsid w:val="00A829D9"/>
    <w:rsid w:val="00A82A10"/>
    <w:rsid w:val="00A82BDB"/>
    <w:rsid w:val="00A82EFA"/>
    <w:rsid w:val="00A83141"/>
    <w:rsid w:val="00A83374"/>
    <w:rsid w:val="00A835E8"/>
    <w:rsid w:val="00A8361A"/>
    <w:rsid w:val="00A83806"/>
    <w:rsid w:val="00A83831"/>
    <w:rsid w:val="00A83CD1"/>
    <w:rsid w:val="00A840AD"/>
    <w:rsid w:val="00A84317"/>
    <w:rsid w:val="00A8459F"/>
    <w:rsid w:val="00A84A30"/>
    <w:rsid w:val="00A8523B"/>
    <w:rsid w:val="00A856C0"/>
    <w:rsid w:val="00A85B34"/>
    <w:rsid w:val="00A85CE6"/>
    <w:rsid w:val="00A862E4"/>
    <w:rsid w:val="00A8666B"/>
    <w:rsid w:val="00A868FA"/>
    <w:rsid w:val="00A86F58"/>
    <w:rsid w:val="00A870F5"/>
    <w:rsid w:val="00A877AD"/>
    <w:rsid w:val="00A879C1"/>
    <w:rsid w:val="00A879F2"/>
    <w:rsid w:val="00A87B07"/>
    <w:rsid w:val="00A87B27"/>
    <w:rsid w:val="00A87C4C"/>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EF"/>
    <w:rsid w:val="00A94796"/>
    <w:rsid w:val="00A94820"/>
    <w:rsid w:val="00A95113"/>
    <w:rsid w:val="00A956C0"/>
    <w:rsid w:val="00A95B4C"/>
    <w:rsid w:val="00A95C89"/>
    <w:rsid w:val="00A960DD"/>
    <w:rsid w:val="00A9657A"/>
    <w:rsid w:val="00A96694"/>
    <w:rsid w:val="00A9676C"/>
    <w:rsid w:val="00A96860"/>
    <w:rsid w:val="00A968F4"/>
    <w:rsid w:val="00A96B72"/>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912"/>
    <w:rsid w:val="00AA2ACE"/>
    <w:rsid w:val="00AA2AE5"/>
    <w:rsid w:val="00AA2CDA"/>
    <w:rsid w:val="00AA2E97"/>
    <w:rsid w:val="00AA347A"/>
    <w:rsid w:val="00AA3AB6"/>
    <w:rsid w:val="00AA3EFA"/>
    <w:rsid w:val="00AA42FB"/>
    <w:rsid w:val="00AA4658"/>
    <w:rsid w:val="00AA4844"/>
    <w:rsid w:val="00AA4960"/>
    <w:rsid w:val="00AA49A0"/>
    <w:rsid w:val="00AA4D19"/>
    <w:rsid w:val="00AA4D47"/>
    <w:rsid w:val="00AA4DE4"/>
    <w:rsid w:val="00AA4FC9"/>
    <w:rsid w:val="00AA504C"/>
    <w:rsid w:val="00AA51EE"/>
    <w:rsid w:val="00AA54B6"/>
    <w:rsid w:val="00AA5884"/>
    <w:rsid w:val="00AA59F8"/>
    <w:rsid w:val="00AA5BD8"/>
    <w:rsid w:val="00AA5C06"/>
    <w:rsid w:val="00AA5E2E"/>
    <w:rsid w:val="00AA694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4E"/>
    <w:rsid w:val="00AB12E4"/>
    <w:rsid w:val="00AB17C8"/>
    <w:rsid w:val="00AB185C"/>
    <w:rsid w:val="00AB1939"/>
    <w:rsid w:val="00AB1943"/>
    <w:rsid w:val="00AB1A1E"/>
    <w:rsid w:val="00AB2045"/>
    <w:rsid w:val="00AB21A2"/>
    <w:rsid w:val="00AB21FA"/>
    <w:rsid w:val="00AB2229"/>
    <w:rsid w:val="00AB264E"/>
    <w:rsid w:val="00AB2869"/>
    <w:rsid w:val="00AB2C01"/>
    <w:rsid w:val="00AB2F5E"/>
    <w:rsid w:val="00AB30D5"/>
    <w:rsid w:val="00AB3282"/>
    <w:rsid w:val="00AB330B"/>
    <w:rsid w:val="00AB3699"/>
    <w:rsid w:val="00AB3B05"/>
    <w:rsid w:val="00AB3EA8"/>
    <w:rsid w:val="00AB3F97"/>
    <w:rsid w:val="00AB4250"/>
    <w:rsid w:val="00AB4339"/>
    <w:rsid w:val="00AB4865"/>
    <w:rsid w:val="00AB4A51"/>
    <w:rsid w:val="00AB4B9C"/>
    <w:rsid w:val="00AB4C44"/>
    <w:rsid w:val="00AB4D2A"/>
    <w:rsid w:val="00AB5A53"/>
    <w:rsid w:val="00AB5A98"/>
    <w:rsid w:val="00AB5E04"/>
    <w:rsid w:val="00AB5F53"/>
    <w:rsid w:val="00AB653E"/>
    <w:rsid w:val="00AB6971"/>
    <w:rsid w:val="00AB6F41"/>
    <w:rsid w:val="00AB7741"/>
    <w:rsid w:val="00AB7CD2"/>
    <w:rsid w:val="00AB7ECA"/>
    <w:rsid w:val="00AC011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772"/>
    <w:rsid w:val="00AC3B99"/>
    <w:rsid w:val="00AC3C6A"/>
    <w:rsid w:val="00AC3CD4"/>
    <w:rsid w:val="00AC4187"/>
    <w:rsid w:val="00AC41C1"/>
    <w:rsid w:val="00AC41F8"/>
    <w:rsid w:val="00AC4299"/>
    <w:rsid w:val="00AC47AB"/>
    <w:rsid w:val="00AC4C7B"/>
    <w:rsid w:val="00AC4D20"/>
    <w:rsid w:val="00AC4EA0"/>
    <w:rsid w:val="00AC53C8"/>
    <w:rsid w:val="00AC5535"/>
    <w:rsid w:val="00AC5D47"/>
    <w:rsid w:val="00AC5DE1"/>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4C"/>
    <w:rsid w:val="00AD0A69"/>
    <w:rsid w:val="00AD0AE2"/>
    <w:rsid w:val="00AD0E8F"/>
    <w:rsid w:val="00AD0F5F"/>
    <w:rsid w:val="00AD1109"/>
    <w:rsid w:val="00AD1316"/>
    <w:rsid w:val="00AD1681"/>
    <w:rsid w:val="00AD203F"/>
    <w:rsid w:val="00AD20D0"/>
    <w:rsid w:val="00AD20E4"/>
    <w:rsid w:val="00AD216C"/>
    <w:rsid w:val="00AD24E6"/>
    <w:rsid w:val="00AD2B53"/>
    <w:rsid w:val="00AD2F3A"/>
    <w:rsid w:val="00AD300B"/>
    <w:rsid w:val="00AD3268"/>
    <w:rsid w:val="00AD32EA"/>
    <w:rsid w:val="00AD34F4"/>
    <w:rsid w:val="00AD378F"/>
    <w:rsid w:val="00AD45FD"/>
    <w:rsid w:val="00AD5113"/>
    <w:rsid w:val="00AD545D"/>
    <w:rsid w:val="00AD5795"/>
    <w:rsid w:val="00AD5962"/>
    <w:rsid w:val="00AD5A2D"/>
    <w:rsid w:val="00AD5A35"/>
    <w:rsid w:val="00AD5B47"/>
    <w:rsid w:val="00AD5D27"/>
    <w:rsid w:val="00AD65E0"/>
    <w:rsid w:val="00AD69D2"/>
    <w:rsid w:val="00AD6FB5"/>
    <w:rsid w:val="00AD733A"/>
    <w:rsid w:val="00AD741B"/>
    <w:rsid w:val="00AD7755"/>
    <w:rsid w:val="00AD7995"/>
    <w:rsid w:val="00AD7A23"/>
    <w:rsid w:val="00AD7C8B"/>
    <w:rsid w:val="00AE0042"/>
    <w:rsid w:val="00AE0274"/>
    <w:rsid w:val="00AE02B8"/>
    <w:rsid w:val="00AE04EB"/>
    <w:rsid w:val="00AE060C"/>
    <w:rsid w:val="00AE070F"/>
    <w:rsid w:val="00AE08FC"/>
    <w:rsid w:val="00AE1403"/>
    <w:rsid w:val="00AE148B"/>
    <w:rsid w:val="00AE15FB"/>
    <w:rsid w:val="00AE1649"/>
    <w:rsid w:val="00AE18CD"/>
    <w:rsid w:val="00AE191A"/>
    <w:rsid w:val="00AE1B45"/>
    <w:rsid w:val="00AE21B4"/>
    <w:rsid w:val="00AE220D"/>
    <w:rsid w:val="00AE246C"/>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4E"/>
    <w:rsid w:val="00AE437D"/>
    <w:rsid w:val="00AE4412"/>
    <w:rsid w:val="00AE4495"/>
    <w:rsid w:val="00AE465E"/>
    <w:rsid w:val="00AE4C03"/>
    <w:rsid w:val="00AE50A7"/>
    <w:rsid w:val="00AE50DD"/>
    <w:rsid w:val="00AE5132"/>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F00F2"/>
    <w:rsid w:val="00AF01D7"/>
    <w:rsid w:val="00AF02A0"/>
    <w:rsid w:val="00AF0377"/>
    <w:rsid w:val="00AF042E"/>
    <w:rsid w:val="00AF0895"/>
    <w:rsid w:val="00AF09EC"/>
    <w:rsid w:val="00AF0AD8"/>
    <w:rsid w:val="00AF0C71"/>
    <w:rsid w:val="00AF1186"/>
    <w:rsid w:val="00AF11FA"/>
    <w:rsid w:val="00AF15B8"/>
    <w:rsid w:val="00AF16D1"/>
    <w:rsid w:val="00AF19F2"/>
    <w:rsid w:val="00AF1E29"/>
    <w:rsid w:val="00AF2854"/>
    <w:rsid w:val="00AF286E"/>
    <w:rsid w:val="00AF3089"/>
    <w:rsid w:val="00AF30C0"/>
    <w:rsid w:val="00AF33A3"/>
    <w:rsid w:val="00AF33F6"/>
    <w:rsid w:val="00AF3566"/>
    <w:rsid w:val="00AF361C"/>
    <w:rsid w:val="00AF3624"/>
    <w:rsid w:val="00AF39F8"/>
    <w:rsid w:val="00AF3BA1"/>
    <w:rsid w:val="00AF405D"/>
    <w:rsid w:val="00AF41E3"/>
    <w:rsid w:val="00AF4241"/>
    <w:rsid w:val="00AF4AA4"/>
    <w:rsid w:val="00AF4ACF"/>
    <w:rsid w:val="00AF4F29"/>
    <w:rsid w:val="00AF51D3"/>
    <w:rsid w:val="00AF598B"/>
    <w:rsid w:val="00AF5EE0"/>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708"/>
    <w:rsid w:val="00B04944"/>
    <w:rsid w:val="00B0537A"/>
    <w:rsid w:val="00B05687"/>
    <w:rsid w:val="00B059FF"/>
    <w:rsid w:val="00B05D9D"/>
    <w:rsid w:val="00B05EB5"/>
    <w:rsid w:val="00B06437"/>
    <w:rsid w:val="00B06755"/>
    <w:rsid w:val="00B0681A"/>
    <w:rsid w:val="00B069FC"/>
    <w:rsid w:val="00B06DFC"/>
    <w:rsid w:val="00B06EFB"/>
    <w:rsid w:val="00B06F09"/>
    <w:rsid w:val="00B07356"/>
    <w:rsid w:val="00B0744B"/>
    <w:rsid w:val="00B07731"/>
    <w:rsid w:val="00B101F1"/>
    <w:rsid w:val="00B10BF9"/>
    <w:rsid w:val="00B11052"/>
    <w:rsid w:val="00B113DD"/>
    <w:rsid w:val="00B117CC"/>
    <w:rsid w:val="00B11A11"/>
    <w:rsid w:val="00B11A1C"/>
    <w:rsid w:val="00B11D68"/>
    <w:rsid w:val="00B1223A"/>
    <w:rsid w:val="00B12315"/>
    <w:rsid w:val="00B1252E"/>
    <w:rsid w:val="00B1288A"/>
    <w:rsid w:val="00B12AB2"/>
    <w:rsid w:val="00B12AE7"/>
    <w:rsid w:val="00B131E3"/>
    <w:rsid w:val="00B1327B"/>
    <w:rsid w:val="00B134C4"/>
    <w:rsid w:val="00B13642"/>
    <w:rsid w:val="00B137E1"/>
    <w:rsid w:val="00B13939"/>
    <w:rsid w:val="00B13B20"/>
    <w:rsid w:val="00B13D76"/>
    <w:rsid w:val="00B14056"/>
    <w:rsid w:val="00B140E9"/>
    <w:rsid w:val="00B14427"/>
    <w:rsid w:val="00B14631"/>
    <w:rsid w:val="00B14C1A"/>
    <w:rsid w:val="00B14E14"/>
    <w:rsid w:val="00B15097"/>
    <w:rsid w:val="00B151EC"/>
    <w:rsid w:val="00B1521D"/>
    <w:rsid w:val="00B152A8"/>
    <w:rsid w:val="00B15672"/>
    <w:rsid w:val="00B15DF0"/>
    <w:rsid w:val="00B16143"/>
    <w:rsid w:val="00B16628"/>
    <w:rsid w:val="00B1666F"/>
    <w:rsid w:val="00B1695B"/>
    <w:rsid w:val="00B16B52"/>
    <w:rsid w:val="00B16C12"/>
    <w:rsid w:val="00B173B3"/>
    <w:rsid w:val="00B17780"/>
    <w:rsid w:val="00B17D65"/>
    <w:rsid w:val="00B17D72"/>
    <w:rsid w:val="00B20159"/>
    <w:rsid w:val="00B20271"/>
    <w:rsid w:val="00B202FB"/>
    <w:rsid w:val="00B2043B"/>
    <w:rsid w:val="00B205DF"/>
    <w:rsid w:val="00B2068F"/>
    <w:rsid w:val="00B2071F"/>
    <w:rsid w:val="00B20D66"/>
    <w:rsid w:val="00B20E0D"/>
    <w:rsid w:val="00B210A2"/>
    <w:rsid w:val="00B21359"/>
    <w:rsid w:val="00B2154E"/>
    <w:rsid w:val="00B219C0"/>
    <w:rsid w:val="00B21C2E"/>
    <w:rsid w:val="00B21C3D"/>
    <w:rsid w:val="00B21F46"/>
    <w:rsid w:val="00B21FD6"/>
    <w:rsid w:val="00B220DB"/>
    <w:rsid w:val="00B22132"/>
    <w:rsid w:val="00B22220"/>
    <w:rsid w:val="00B2254F"/>
    <w:rsid w:val="00B22748"/>
    <w:rsid w:val="00B22963"/>
    <w:rsid w:val="00B22DB9"/>
    <w:rsid w:val="00B22E11"/>
    <w:rsid w:val="00B2304F"/>
    <w:rsid w:val="00B23587"/>
    <w:rsid w:val="00B23663"/>
    <w:rsid w:val="00B23688"/>
    <w:rsid w:val="00B2369B"/>
    <w:rsid w:val="00B23816"/>
    <w:rsid w:val="00B2391B"/>
    <w:rsid w:val="00B23A16"/>
    <w:rsid w:val="00B23A86"/>
    <w:rsid w:val="00B2414B"/>
    <w:rsid w:val="00B24371"/>
    <w:rsid w:val="00B24597"/>
    <w:rsid w:val="00B2471C"/>
    <w:rsid w:val="00B247AB"/>
    <w:rsid w:val="00B24F10"/>
    <w:rsid w:val="00B2539D"/>
    <w:rsid w:val="00B25435"/>
    <w:rsid w:val="00B25660"/>
    <w:rsid w:val="00B257AC"/>
    <w:rsid w:val="00B25AB0"/>
    <w:rsid w:val="00B25BC7"/>
    <w:rsid w:val="00B26183"/>
    <w:rsid w:val="00B263FB"/>
    <w:rsid w:val="00B267D9"/>
    <w:rsid w:val="00B26A8B"/>
    <w:rsid w:val="00B26B9F"/>
    <w:rsid w:val="00B26C98"/>
    <w:rsid w:val="00B26D31"/>
    <w:rsid w:val="00B26F67"/>
    <w:rsid w:val="00B27147"/>
    <w:rsid w:val="00B27546"/>
    <w:rsid w:val="00B27577"/>
    <w:rsid w:val="00B27656"/>
    <w:rsid w:val="00B2766E"/>
    <w:rsid w:val="00B27732"/>
    <w:rsid w:val="00B27C76"/>
    <w:rsid w:val="00B27C8A"/>
    <w:rsid w:val="00B27D32"/>
    <w:rsid w:val="00B27E7E"/>
    <w:rsid w:val="00B27F24"/>
    <w:rsid w:val="00B27FA5"/>
    <w:rsid w:val="00B30499"/>
    <w:rsid w:val="00B305B6"/>
    <w:rsid w:val="00B305FF"/>
    <w:rsid w:val="00B30925"/>
    <w:rsid w:val="00B30969"/>
    <w:rsid w:val="00B30A22"/>
    <w:rsid w:val="00B30AC5"/>
    <w:rsid w:val="00B30AF2"/>
    <w:rsid w:val="00B30B75"/>
    <w:rsid w:val="00B30BA5"/>
    <w:rsid w:val="00B30CCE"/>
    <w:rsid w:val="00B30FF1"/>
    <w:rsid w:val="00B31040"/>
    <w:rsid w:val="00B310D7"/>
    <w:rsid w:val="00B31188"/>
    <w:rsid w:val="00B3139D"/>
    <w:rsid w:val="00B315D0"/>
    <w:rsid w:val="00B31601"/>
    <w:rsid w:val="00B3186D"/>
    <w:rsid w:val="00B31A31"/>
    <w:rsid w:val="00B31D3E"/>
    <w:rsid w:val="00B31DDE"/>
    <w:rsid w:val="00B31E3E"/>
    <w:rsid w:val="00B31FA7"/>
    <w:rsid w:val="00B320BF"/>
    <w:rsid w:val="00B32970"/>
    <w:rsid w:val="00B32AC1"/>
    <w:rsid w:val="00B32B7F"/>
    <w:rsid w:val="00B32F84"/>
    <w:rsid w:val="00B3327A"/>
    <w:rsid w:val="00B33C49"/>
    <w:rsid w:val="00B34047"/>
    <w:rsid w:val="00B3409D"/>
    <w:rsid w:val="00B3435D"/>
    <w:rsid w:val="00B3486E"/>
    <w:rsid w:val="00B34A90"/>
    <w:rsid w:val="00B34B0B"/>
    <w:rsid w:val="00B34E09"/>
    <w:rsid w:val="00B353E0"/>
    <w:rsid w:val="00B35452"/>
    <w:rsid w:val="00B35590"/>
    <w:rsid w:val="00B35852"/>
    <w:rsid w:val="00B35A9B"/>
    <w:rsid w:val="00B362D0"/>
    <w:rsid w:val="00B366BB"/>
    <w:rsid w:val="00B36887"/>
    <w:rsid w:val="00B36B46"/>
    <w:rsid w:val="00B36B7E"/>
    <w:rsid w:val="00B36DDB"/>
    <w:rsid w:val="00B3705D"/>
    <w:rsid w:val="00B3714A"/>
    <w:rsid w:val="00B371B2"/>
    <w:rsid w:val="00B3725E"/>
    <w:rsid w:val="00B37592"/>
    <w:rsid w:val="00B3766E"/>
    <w:rsid w:val="00B3780F"/>
    <w:rsid w:val="00B37977"/>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6C4"/>
    <w:rsid w:val="00B449B7"/>
    <w:rsid w:val="00B44A92"/>
    <w:rsid w:val="00B44ACF"/>
    <w:rsid w:val="00B44CDC"/>
    <w:rsid w:val="00B45193"/>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D91"/>
    <w:rsid w:val="00B51127"/>
    <w:rsid w:val="00B51186"/>
    <w:rsid w:val="00B5148A"/>
    <w:rsid w:val="00B514F2"/>
    <w:rsid w:val="00B5150D"/>
    <w:rsid w:val="00B5171E"/>
    <w:rsid w:val="00B51B53"/>
    <w:rsid w:val="00B51C31"/>
    <w:rsid w:val="00B52748"/>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9AF"/>
    <w:rsid w:val="00B54D5D"/>
    <w:rsid w:val="00B54D66"/>
    <w:rsid w:val="00B54FF8"/>
    <w:rsid w:val="00B5523D"/>
    <w:rsid w:val="00B5577B"/>
    <w:rsid w:val="00B5582C"/>
    <w:rsid w:val="00B55A25"/>
    <w:rsid w:val="00B55DC8"/>
    <w:rsid w:val="00B55E70"/>
    <w:rsid w:val="00B563A7"/>
    <w:rsid w:val="00B565DE"/>
    <w:rsid w:val="00B56731"/>
    <w:rsid w:val="00B5683C"/>
    <w:rsid w:val="00B56D31"/>
    <w:rsid w:val="00B5708D"/>
    <w:rsid w:val="00B57477"/>
    <w:rsid w:val="00B574C7"/>
    <w:rsid w:val="00B57DCA"/>
    <w:rsid w:val="00B601C1"/>
    <w:rsid w:val="00B6066E"/>
    <w:rsid w:val="00B610E0"/>
    <w:rsid w:val="00B61864"/>
    <w:rsid w:val="00B61B84"/>
    <w:rsid w:val="00B61DC4"/>
    <w:rsid w:val="00B61DE8"/>
    <w:rsid w:val="00B620D5"/>
    <w:rsid w:val="00B62155"/>
    <w:rsid w:val="00B621FE"/>
    <w:rsid w:val="00B624E5"/>
    <w:rsid w:val="00B6257E"/>
    <w:rsid w:val="00B62758"/>
    <w:rsid w:val="00B62808"/>
    <w:rsid w:val="00B62984"/>
    <w:rsid w:val="00B632A5"/>
    <w:rsid w:val="00B632AA"/>
    <w:rsid w:val="00B636AE"/>
    <w:rsid w:val="00B639B9"/>
    <w:rsid w:val="00B63AE0"/>
    <w:rsid w:val="00B63B0D"/>
    <w:rsid w:val="00B63BBD"/>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936"/>
    <w:rsid w:val="00B67CD3"/>
    <w:rsid w:val="00B67FE3"/>
    <w:rsid w:val="00B700D1"/>
    <w:rsid w:val="00B70197"/>
    <w:rsid w:val="00B703BF"/>
    <w:rsid w:val="00B705A0"/>
    <w:rsid w:val="00B70610"/>
    <w:rsid w:val="00B7067D"/>
    <w:rsid w:val="00B706CF"/>
    <w:rsid w:val="00B70C23"/>
    <w:rsid w:val="00B70E24"/>
    <w:rsid w:val="00B70FA3"/>
    <w:rsid w:val="00B71583"/>
    <w:rsid w:val="00B71591"/>
    <w:rsid w:val="00B719B9"/>
    <w:rsid w:val="00B71D92"/>
    <w:rsid w:val="00B71D9E"/>
    <w:rsid w:val="00B71E7C"/>
    <w:rsid w:val="00B71ECA"/>
    <w:rsid w:val="00B71F19"/>
    <w:rsid w:val="00B72202"/>
    <w:rsid w:val="00B722A3"/>
    <w:rsid w:val="00B722CD"/>
    <w:rsid w:val="00B72314"/>
    <w:rsid w:val="00B723F3"/>
    <w:rsid w:val="00B7251E"/>
    <w:rsid w:val="00B728E5"/>
    <w:rsid w:val="00B72942"/>
    <w:rsid w:val="00B731F0"/>
    <w:rsid w:val="00B731FC"/>
    <w:rsid w:val="00B7342D"/>
    <w:rsid w:val="00B73546"/>
    <w:rsid w:val="00B73629"/>
    <w:rsid w:val="00B736B5"/>
    <w:rsid w:val="00B737CF"/>
    <w:rsid w:val="00B73B71"/>
    <w:rsid w:val="00B73BBD"/>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977"/>
    <w:rsid w:val="00B7718E"/>
    <w:rsid w:val="00B772DD"/>
    <w:rsid w:val="00B77BC7"/>
    <w:rsid w:val="00B77CFD"/>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D7"/>
    <w:rsid w:val="00B90E82"/>
    <w:rsid w:val="00B911A4"/>
    <w:rsid w:val="00B911E7"/>
    <w:rsid w:val="00B91698"/>
    <w:rsid w:val="00B926F9"/>
    <w:rsid w:val="00B92F24"/>
    <w:rsid w:val="00B93401"/>
    <w:rsid w:val="00B93472"/>
    <w:rsid w:val="00B934AC"/>
    <w:rsid w:val="00B936A2"/>
    <w:rsid w:val="00B93C06"/>
    <w:rsid w:val="00B945CC"/>
    <w:rsid w:val="00B9511E"/>
    <w:rsid w:val="00B954A5"/>
    <w:rsid w:val="00B95729"/>
    <w:rsid w:val="00B95D9B"/>
    <w:rsid w:val="00B95EF4"/>
    <w:rsid w:val="00B95EF5"/>
    <w:rsid w:val="00B961C9"/>
    <w:rsid w:val="00B9621B"/>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DDB"/>
    <w:rsid w:val="00BA2395"/>
    <w:rsid w:val="00BA2620"/>
    <w:rsid w:val="00BA278B"/>
    <w:rsid w:val="00BA2941"/>
    <w:rsid w:val="00BA297B"/>
    <w:rsid w:val="00BA2B82"/>
    <w:rsid w:val="00BA2DF6"/>
    <w:rsid w:val="00BA3181"/>
    <w:rsid w:val="00BA3548"/>
    <w:rsid w:val="00BA36D2"/>
    <w:rsid w:val="00BA3738"/>
    <w:rsid w:val="00BA3A00"/>
    <w:rsid w:val="00BA3BF0"/>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7F0"/>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6ED"/>
    <w:rsid w:val="00BB474A"/>
    <w:rsid w:val="00BB4782"/>
    <w:rsid w:val="00BB4873"/>
    <w:rsid w:val="00BB48FB"/>
    <w:rsid w:val="00BB48FF"/>
    <w:rsid w:val="00BB4D32"/>
    <w:rsid w:val="00BB512A"/>
    <w:rsid w:val="00BB51FB"/>
    <w:rsid w:val="00BB53A8"/>
    <w:rsid w:val="00BB544F"/>
    <w:rsid w:val="00BB5C88"/>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49"/>
    <w:rsid w:val="00BC13AE"/>
    <w:rsid w:val="00BC1786"/>
    <w:rsid w:val="00BC1A9E"/>
    <w:rsid w:val="00BC1D8A"/>
    <w:rsid w:val="00BC243E"/>
    <w:rsid w:val="00BC249B"/>
    <w:rsid w:val="00BC2600"/>
    <w:rsid w:val="00BC2F32"/>
    <w:rsid w:val="00BC3528"/>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B73"/>
    <w:rsid w:val="00BC7DF7"/>
    <w:rsid w:val="00BD00AE"/>
    <w:rsid w:val="00BD0132"/>
    <w:rsid w:val="00BD049F"/>
    <w:rsid w:val="00BD0ACF"/>
    <w:rsid w:val="00BD0B11"/>
    <w:rsid w:val="00BD0D89"/>
    <w:rsid w:val="00BD0D8A"/>
    <w:rsid w:val="00BD127C"/>
    <w:rsid w:val="00BD179D"/>
    <w:rsid w:val="00BD1B0C"/>
    <w:rsid w:val="00BD1BE9"/>
    <w:rsid w:val="00BD1D54"/>
    <w:rsid w:val="00BD1E05"/>
    <w:rsid w:val="00BD1F49"/>
    <w:rsid w:val="00BD2253"/>
    <w:rsid w:val="00BD251F"/>
    <w:rsid w:val="00BD260E"/>
    <w:rsid w:val="00BD2C7D"/>
    <w:rsid w:val="00BD2EB7"/>
    <w:rsid w:val="00BD303F"/>
    <w:rsid w:val="00BD30CB"/>
    <w:rsid w:val="00BD3428"/>
    <w:rsid w:val="00BD35DE"/>
    <w:rsid w:val="00BD373C"/>
    <w:rsid w:val="00BD3C7F"/>
    <w:rsid w:val="00BD3DA3"/>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9BC"/>
    <w:rsid w:val="00BE1274"/>
    <w:rsid w:val="00BE1467"/>
    <w:rsid w:val="00BE14D7"/>
    <w:rsid w:val="00BE1972"/>
    <w:rsid w:val="00BE1AC0"/>
    <w:rsid w:val="00BE1D8D"/>
    <w:rsid w:val="00BE214C"/>
    <w:rsid w:val="00BE2228"/>
    <w:rsid w:val="00BE25F4"/>
    <w:rsid w:val="00BE2CEF"/>
    <w:rsid w:val="00BE2D8A"/>
    <w:rsid w:val="00BE3422"/>
    <w:rsid w:val="00BE3864"/>
    <w:rsid w:val="00BE38BD"/>
    <w:rsid w:val="00BE3B07"/>
    <w:rsid w:val="00BE3BED"/>
    <w:rsid w:val="00BE3DCB"/>
    <w:rsid w:val="00BE41AC"/>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72"/>
    <w:rsid w:val="00BE6759"/>
    <w:rsid w:val="00BE68FA"/>
    <w:rsid w:val="00BE69F5"/>
    <w:rsid w:val="00BE6BA3"/>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0DE"/>
    <w:rsid w:val="00BF23E7"/>
    <w:rsid w:val="00BF272D"/>
    <w:rsid w:val="00BF294B"/>
    <w:rsid w:val="00BF2B41"/>
    <w:rsid w:val="00BF2D38"/>
    <w:rsid w:val="00BF2DA7"/>
    <w:rsid w:val="00BF2DF0"/>
    <w:rsid w:val="00BF31C7"/>
    <w:rsid w:val="00BF3458"/>
    <w:rsid w:val="00BF34EF"/>
    <w:rsid w:val="00BF3C7D"/>
    <w:rsid w:val="00BF3DA4"/>
    <w:rsid w:val="00BF3FB0"/>
    <w:rsid w:val="00BF400D"/>
    <w:rsid w:val="00BF43B1"/>
    <w:rsid w:val="00BF4627"/>
    <w:rsid w:val="00BF4A0E"/>
    <w:rsid w:val="00BF4BDA"/>
    <w:rsid w:val="00BF4C72"/>
    <w:rsid w:val="00BF4D46"/>
    <w:rsid w:val="00BF4D5B"/>
    <w:rsid w:val="00BF503D"/>
    <w:rsid w:val="00BF53B1"/>
    <w:rsid w:val="00BF5F10"/>
    <w:rsid w:val="00BF611E"/>
    <w:rsid w:val="00BF616C"/>
    <w:rsid w:val="00BF63AE"/>
    <w:rsid w:val="00BF6546"/>
    <w:rsid w:val="00BF67C1"/>
    <w:rsid w:val="00BF6A68"/>
    <w:rsid w:val="00BF6A9D"/>
    <w:rsid w:val="00BF6DC7"/>
    <w:rsid w:val="00BF70A6"/>
    <w:rsid w:val="00BF71D8"/>
    <w:rsid w:val="00BF7B4F"/>
    <w:rsid w:val="00BF7CDC"/>
    <w:rsid w:val="00BF7CE4"/>
    <w:rsid w:val="00BF7CF2"/>
    <w:rsid w:val="00BF7FF5"/>
    <w:rsid w:val="00C00048"/>
    <w:rsid w:val="00C0079E"/>
    <w:rsid w:val="00C007E0"/>
    <w:rsid w:val="00C00821"/>
    <w:rsid w:val="00C0089E"/>
    <w:rsid w:val="00C00ABC"/>
    <w:rsid w:val="00C01005"/>
    <w:rsid w:val="00C012A1"/>
    <w:rsid w:val="00C013FA"/>
    <w:rsid w:val="00C0197D"/>
    <w:rsid w:val="00C019CA"/>
    <w:rsid w:val="00C01EC8"/>
    <w:rsid w:val="00C02174"/>
    <w:rsid w:val="00C02394"/>
    <w:rsid w:val="00C025E3"/>
    <w:rsid w:val="00C02805"/>
    <w:rsid w:val="00C0287B"/>
    <w:rsid w:val="00C029D5"/>
    <w:rsid w:val="00C02EE2"/>
    <w:rsid w:val="00C02FA8"/>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5EE"/>
    <w:rsid w:val="00C0576D"/>
    <w:rsid w:val="00C058A6"/>
    <w:rsid w:val="00C05918"/>
    <w:rsid w:val="00C05C02"/>
    <w:rsid w:val="00C05EAC"/>
    <w:rsid w:val="00C05FEF"/>
    <w:rsid w:val="00C0632B"/>
    <w:rsid w:val="00C064DF"/>
    <w:rsid w:val="00C06633"/>
    <w:rsid w:val="00C06829"/>
    <w:rsid w:val="00C068FA"/>
    <w:rsid w:val="00C074C9"/>
    <w:rsid w:val="00C079F7"/>
    <w:rsid w:val="00C07D3B"/>
    <w:rsid w:val="00C07E74"/>
    <w:rsid w:val="00C10282"/>
    <w:rsid w:val="00C104FF"/>
    <w:rsid w:val="00C10AD9"/>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C91"/>
    <w:rsid w:val="00C17FE1"/>
    <w:rsid w:val="00C200FA"/>
    <w:rsid w:val="00C204CF"/>
    <w:rsid w:val="00C20617"/>
    <w:rsid w:val="00C20646"/>
    <w:rsid w:val="00C20B7F"/>
    <w:rsid w:val="00C20CEE"/>
    <w:rsid w:val="00C20EE8"/>
    <w:rsid w:val="00C2105A"/>
    <w:rsid w:val="00C210E0"/>
    <w:rsid w:val="00C21185"/>
    <w:rsid w:val="00C211DD"/>
    <w:rsid w:val="00C214D0"/>
    <w:rsid w:val="00C21647"/>
    <w:rsid w:val="00C21AEE"/>
    <w:rsid w:val="00C21CE6"/>
    <w:rsid w:val="00C22122"/>
    <w:rsid w:val="00C22829"/>
    <w:rsid w:val="00C22831"/>
    <w:rsid w:val="00C22D21"/>
    <w:rsid w:val="00C22E03"/>
    <w:rsid w:val="00C236C9"/>
    <w:rsid w:val="00C23814"/>
    <w:rsid w:val="00C238B7"/>
    <w:rsid w:val="00C243C9"/>
    <w:rsid w:val="00C244C9"/>
    <w:rsid w:val="00C24526"/>
    <w:rsid w:val="00C245F0"/>
    <w:rsid w:val="00C24667"/>
    <w:rsid w:val="00C24746"/>
    <w:rsid w:val="00C247A1"/>
    <w:rsid w:val="00C24DEA"/>
    <w:rsid w:val="00C251BE"/>
    <w:rsid w:val="00C25330"/>
    <w:rsid w:val="00C25517"/>
    <w:rsid w:val="00C2569E"/>
    <w:rsid w:val="00C2589E"/>
    <w:rsid w:val="00C259D5"/>
    <w:rsid w:val="00C25C0B"/>
    <w:rsid w:val="00C25D07"/>
    <w:rsid w:val="00C25D40"/>
    <w:rsid w:val="00C25E86"/>
    <w:rsid w:val="00C25F90"/>
    <w:rsid w:val="00C26021"/>
    <w:rsid w:val="00C26576"/>
    <w:rsid w:val="00C266ED"/>
    <w:rsid w:val="00C26A20"/>
    <w:rsid w:val="00C27766"/>
    <w:rsid w:val="00C27D7B"/>
    <w:rsid w:val="00C3004C"/>
    <w:rsid w:val="00C300A8"/>
    <w:rsid w:val="00C30246"/>
    <w:rsid w:val="00C30282"/>
    <w:rsid w:val="00C30427"/>
    <w:rsid w:val="00C30734"/>
    <w:rsid w:val="00C30849"/>
    <w:rsid w:val="00C30D8A"/>
    <w:rsid w:val="00C30DA1"/>
    <w:rsid w:val="00C3193E"/>
    <w:rsid w:val="00C31AA6"/>
    <w:rsid w:val="00C31C91"/>
    <w:rsid w:val="00C31CA2"/>
    <w:rsid w:val="00C320C4"/>
    <w:rsid w:val="00C324D7"/>
    <w:rsid w:val="00C32581"/>
    <w:rsid w:val="00C328BF"/>
    <w:rsid w:val="00C329C7"/>
    <w:rsid w:val="00C32BD6"/>
    <w:rsid w:val="00C33415"/>
    <w:rsid w:val="00C3370B"/>
    <w:rsid w:val="00C337C9"/>
    <w:rsid w:val="00C3384E"/>
    <w:rsid w:val="00C33A26"/>
    <w:rsid w:val="00C33B1E"/>
    <w:rsid w:val="00C33F35"/>
    <w:rsid w:val="00C340EC"/>
    <w:rsid w:val="00C343BF"/>
    <w:rsid w:val="00C34553"/>
    <w:rsid w:val="00C34780"/>
    <w:rsid w:val="00C3478F"/>
    <w:rsid w:val="00C34845"/>
    <w:rsid w:val="00C348CA"/>
    <w:rsid w:val="00C3497C"/>
    <w:rsid w:val="00C34AF6"/>
    <w:rsid w:val="00C34C77"/>
    <w:rsid w:val="00C34E7E"/>
    <w:rsid w:val="00C35693"/>
    <w:rsid w:val="00C35A58"/>
    <w:rsid w:val="00C35ACF"/>
    <w:rsid w:val="00C35CD0"/>
    <w:rsid w:val="00C35FDE"/>
    <w:rsid w:val="00C360E9"/>
    <w:rsid w:val="00C364C9"/>
    <w:rsid w:val="00C366CB"/>
    <w:rsid w:val="00C367A9"/>
    <w:rsid w:val="00C36A16"/>
    <w:rsid w:val="00C36B01"/>
    <w:rsid w:val="00C36B24"/>
    <w:rsid w:val="00C36F4F"/>
    <w:rsid w:val="00C3733D"/>
    <w:rsid w:val="00C3744C"/>
    <w:rsid w:val="00C3753E"/>
    <w:rsid w:val="00C3777F"/>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EFE"/>
    <w:rsid w:val="00C430AE"/>
    <w:rsid w:val="00C435AB"/>
    <w:rsid w:val="00C437A0"/>
    <w:rsid w:val="00C43A88"/>
    <w:rsid w:val="00C43B0A"/>
    <w:rsid w:val="00C4418F"/>
    <w:rsid w:val="00C441C2"/>
    <w:rsid w:val="00C4423D"/>
    <w:rsid w:val="00C44948"/>
    <w:rsid w:val="00C449DC"/>
    <w:rsid w:val="00C44B7B"/>
    <w:rsid w:val="00C45595"/>
    <w:rsid w:val="00C4568E"/>
    <w:rsid w:val="00C462D3"/>
    <w:rsid w:val="00C463A2"/>
    <w:rsid w:val="00C463C5"/>
    <w:rsid w:val="00C46A55"/>
    <w:rsid w:val="00C47167"/>
    <w:rsid w:val="00C476B3"/>
    <w:rsid w:val="00C503C3"/>
    <w:rsid w:val="00C509EB"/>
    <w:rsid w:val="00C509FF"/>
    <w:rsid w:val="00C50D29"/>
    <w:rsid w:val="00C510D4"/>
    <w:rsid w:val="00C51197"/>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E1"/>
    <w:rsid w:val="00C555A3"/>
    <w:rsid w:val="00C559EF"/>
    <w:rsid w:val="00C55A63"/>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320"/>
    <w:rsid w:val="00C71631"/>
    <w:rsid w:val="00C71815"/>
    <w:rsid w:val="00C7183F"/>
    <w:rsid w:val="00C71906"/>
    <w:rsid w:val="00C71C70"/>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7169"/>
    <w:rsid w:val="00C77CA7"/>
    <w:rsid w:val="00C77CC2"/>
    <w:rsid w:val="00C77DD8"/>
    <w:rsid w:val="00C77F58"/>
    <w:rsid w:val="00C801A9"/>
    <w:rsid w:val="00C801E9"/>
    <w:rsid w:val="00C80383"/>
    <w:rsid w:val="00C808A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5E9"/>
    <w:rsid w:val="00C8361A"/>
    <w:rsid w:val="00C8382C"/>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803"/>
    <w:rsid w:val="00C90146"/>
    <w:rsid w:val="00C902B1"/>
    <w:rsid w:val="00C903D8"/>
    <w:rsid w:val="00C90955"/>
    <w:rsid w:val="00C90B29"/>
    <w:rsid w:val="00C90C30"/>
    <w:rsid w:val="00C90D85"/>
    <w:rsid w:val="00C91155"/>
    <w:rsid w:val="00C9135C"/>
    <w:rsid w:val="00C913AC"/>
    <w:rsid w:val="00C913F4"/>
    <w:rsid w:val="00C916FA"/>
    <w:rsid w:val="00C91ADF"/>
    <w:rsid w:val="00C91BED"/>
    <w:rsid w:val="00C91EAE"/>
    <w:rsid w:val="00C91EBC"/>
    <w:rsid w:val="00C91FDA"/>
    <w:rsid w:val="00C920F2"/>
    <w:rsid w:val="00C92255"/>
    <w:rsid w:val="00C923C3"/>
    <w:rsid w:val="00C9246E"/>
    <w:rsid w:val="00C9247D"/>
    <w:rsid w:val="00C92621"/>
    <w:rsid w:val="00C928E4"/>
    <w:rsid w:val="00C932D7"/>
    <w:rsid w:val="00C93319"/>
    <w:rsid w:val="00C9342A"/>
    <w:rsid w:val="00C9345C"/>
    <w:rsid w:val="00C934DA"/>
    <w:rsid w:val="00C93A2E"/>
    <w:rsid w:val="00C93AD0"/>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6BE"/>
    <w:rsid w:val="00C96EBD"/>
    <w:rsid w:val="00C97426"/>
    <w:rsid w:val="00C97761"/>
    <w:rsid w:val="00C97777"/>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E4"/>
    <w:rsid w:val="00CA4D4D"/>
    <w:rsid w:val="00CA4E1C"/>
    <w:rsid w:val="00CA4F33"/>
    <w:rsid w:val="00CA4FC2"/>
    <w:rsid w:val="00CA531A"/>
    <w:rsid w:val="00CA5414"/>
    <w:rsid w:val="00CA548C"/>
    <w:rsid w:val="00CA54D4"/>
    <w:rsid w:val="00CA551D"/>
    <w:rsid w:val="00CA5A1F"/>
    <w:rsid w:val="00CA5CBB"/>
    <w:rsid w:val="00CA5D14"/>
    <w:rsid w:val="00CA6409"/>
    <w:rsid w:val="00CA752A"/>
    <w:rsid w:val="00CA753A"/>
    <w:rsid w:val="00CA7789"/>
    <w:rsid w:val="00CA7970"/>
    <w:rsid w:val="00CA7CF0"/>
    <w:rsid w:val="00CA7D27"/>
    <w:rsid w:val="00CB038E"/>
    <w:rsid w:val="00CB0613"/>
    <w:rsid w:val="00CB071C"/>
    <w:rsid w:val="00CB07F9"/>
    <w:rsid w:val="00CB0904"/>
    <w:rsid w:val="00CB098B"/>
    <w:rsid w:val="00CB0A2F"/>
    <w:rsid w:val="00CB0E4E"/>
    <w:rsid w:val="00CB0F05"/>
    <w:rsid w:val="00CB1101"/>
    <w:rsid w:val="00CB1449"/>
    <w:rsid w:val="00CB1A3A"/>
    <w:rsid w:val="00CB1B16"/>
    <w:rsid w:val="00CB2377"/>
    <w:rsid w:val="00CB3512"/>
    <w:rsid w:val="00CB3A9A"/>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B9"/>
    <w:rsid w:val="00CB54E9"/>
    <w:rsid w:val="00CB5784"/>
    <w:rsid w:val="00CB59FC"/>
    <w:rsid w:val="00CB5CE9"/>
    <w:rsid w:val="00CB5EDC"/>
    <w:rsid w:val="00CB5F44"/>
    <w:rsid w:val="00CB607D"/>
    <w:rsid w:val="00CB641B"/>
    <w:rsid w:val="00CB6822"/>
    <w:rsid w:val="00CB6CFD"/>
    <w:rsid w:val="00CB6E1C"/>
    <w:rsid w:val="00CB708F"/>
    <w:rsid w:val="00CB73F6"/>
    <w:rsid w:val="00CB73F9"/>
    <w:rsid w:val="00CB75C3"/>
    <w:rsid w:val="00CB76FB"/>
    <w:rsid w:val="00CB7C26"/>
    <w:rsid w:val="00CB7E92"/>
    <w:rsid w:val="00CB7F0E"/>
    <w:rsid w:val="00CB7F96"/>
    <w:rsid w:val="00CC01EB"/>
    <w:rsid w:val="00CC04DF"/>
    <w:rsid w:val="00CC145D"/>
    <w:rsid w:val="00CC1B7C"/>
    <w:rsid w:val="00CC1E9E"/>
    <w:rsid w:val="00CC212F"/>
    <w:rsid w:val="00CC228B"/>
    <w:rsid w:val="00CC22B3"/>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658"/>
    <w:rsid w:val="00CC4A37"/>
    <w:rsid w:val="00CC4DAA"/>
    <w:rsid w:val="00CC4F26"/>
    <w:rsid w:val="00CC525E"/>
    <w:rsid w:val="00CC530B"/>
    <w:rsid w:val="00CC601C"/>
    <w:rsid w:val="00CC61E2"/>
    <w:rsid w:val="00CC62EE"/>
    <w:rsid w:val="00CC6924"/>
    <w:rsid w:val="00CC6C8D"/>
    <w:rsid w:val="00CC6E69"/>
    <w:rsid w:val="00CC7361"/>
    <w:rsid w:val="00CC7BFA"/>
    <w:rsid w:val="00CC7D79"/>
    <w:rsid w:val="00CC7E58"/>
    <w:rsid w:val="00CD0445"/>
    <w:rsid w:val="00CD04B3"/>
    <w:rsid w:val="00CD0569"/>
    <w:rsid w:val="00CD060E"/>
    <w:rsid w:val="00CD09A5"/>
    <w:rsid w:val="00CD0BE5"/>
    <w:rsid w:val="00CD0C78"/>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691"/>
    <w:rsid w:val="00CD670F"/>
    <w:rsid w:val="00CD6B85"/>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1F1C"/>
    <w:rsid w:val="00CE21FE"/>
    <w:rsid w:val="00CE229B"/>
    <w:rsid w:val="00CE2539"/>
    <w:rsid w:val="00CE2977"/>
    <w:rsid w:val="00CE29A5"/>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C36"/>
    <w:rsid w:val="00CE5D05"/>
    <w:rsid w:val="00CE5D29"/>
    <w:rsid w:val="00CE5F66"/>
    <w:rsid w:val="00CE6182"/>
    <w:rsid w:val="00CE66B7"/>
    <w:rsid w:val="00CE6892"/>
    <w:rsid w:val="00CE69A7"/>
    <w:rsid w:val="00CE727C"/>
    <w:rsid w:val="00CE7308"/>
    <w:rsid w:val="00CE7A20"/>
    <w:rsid w:val="00CE7A51"/>
    <w:rsid w:val="00CF0323"/>
    <w:rsid w:val="00CF0937"/>
    <w:rsid w:val="00CF1073"/>
    <w:rsid w:val="00CF14D5"/>
    <w:rsid w:val="00CF15C3"/>
    <w:rsid w:val="00CF15C9"/>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3CD0"/>
    <w:rsid w:val="00CF42ED"/>
    <w:rsid w:val="00CF4424"/>
    <w:rsid w:val="00CF460B"/>
    <w:rsid w:val="00CF47F9"/>
    <w:rsid w:val="00CF4871"/>
    <w:rsid w:val="00CF4946"/>
    <w:rsid w:val="00CF4A8B"/>
    <w:rsid w:val="00CF4AB5"/>
    <w:rsid w:val="00CF4E30"/>
    <w:rsid w:val="00CF4FAE"/>
    <w:rsid w:val="00CF52CC"/>
    <w:rsid w:val="00CF53B9"/>
    <w:rsid w:val="00CF54AB"/>
    <w:rsid w:val="00CF5557"/>
    <w:rsid w:val="00CF5749"/>
    <w:rsid w:val="00CF583F"/>
    <w:rsid w:val="00CF58BB"/>
    <w:rsid w:val="00CF5E40"/>
    <w:rsid w:val="00CF61A8"/>
    <w:rsid w:val="00CF640F"/>
    <w:rsid w:val="00CF6471"/>
    <w:rsid w:val="00CF6596"/>
    <w:rsid w:val="00CF6782"/>
    <w:rsid w:val="00CF67BC"/>
    <w:rsid w:val="00CF69B0"/>
    <w:rsid w:val="00CF6A5A"/>
    <w:rsid w:val="00CF6CCB"/>
    <w:rsid w:val="00CF6D7C"/>
    <w:rsid w:val="00CF6FBF"/>
    <w:rsid w:val="00CF70A9"/>
    <w:rsid w:val="00CF70F0"/>
    <w:rsid w:val="00CF712B"/>
    <w:rsid w:val="00CF72BE"/>
    <w:rsid w:val="00CF73F2"/>
    <w:rsid w:val="00CF7420"/>
    <w:rsid w:val="00CF743D"/>
    <w:rsid w:val="00CF7452"/>
    <w:rsid w:val="00CF7C70"/>
    <w:rsid w:val="00D00357"/>
    <w:rsid w:val="00D006E8"/>
    <w:rsid w:val="00D007B5"/>
    <w:rsid w:val="00D008CE"/>
    <w:rsid w:val="00D00CA2"/>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52A4"/>
    <w:rsid w:val="00D0545F"/>
    <w:rsid w:val="00D05515"/>
    <w:rsid w:val="00D05548"/>
    <w:rsid w:val="00D05A46"/>
    <w:rsid w:val="00D05C31"/>
    <w:rsid w:val="00D05DFF"/>
    <w:rsid w:val="00D05E82"/>
    <w:rsid w:val="00D062D3"/>
    <w:rsid w:val="00D062F3"/>
    <w:rsid w:val="00D06355"/>
    <w:rsid w:val="00D06400"/>
    <w:rsid w:val="00D065B3"/>
    <w:rsid w:val="00D06692"/>
    <w:rsid w:val="00D066EB"/>
    <w:rsid w:val="00D06CC9"/>
    <w:rsid w:val="00D06DE9"/>
    <w:rsid w:val="00D0712B"/>
    <w:rsid w:val="00D0740D"/>
    <w:rsid w:val="00D07520"/>
    <w:rsid w:val="00D07A39"/>
    <w:rsid w:val="00D07B88"/>
    <w:rsid w:val="00D07CE8"/>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35"/>
    <w:rsid w:val="00D147E7"/>
    <w:rsid w:val="00D14918"/>
    <w:rsid w:val="00D14ADC"/>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36D"/>
    <w:rsid w:val="00D17ABE"/>
    <w:rsid w:val="00D20230"/>
    <w:rsid w:val="00D204C8"/>
    <w:rsid w:val="00D2063C"/>
    <w:rsid w:val="00D2086B"/>
    <w:rsid w:val="00D20B18"/>
    <w:rsid w:val="00D20E8D"/>
    <w:rsid w:val="00D21032"/>
    <w:rsid w:val="00D2112A"/>
    <w:rsid w:val="00D214AF"/>
    <w:rsid w:val="00D21575"/>
    <w:rsid w:val="00D21860"/>
    <w:rsid w:val="00D218A7"/>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D2E"/>
    <w:rsid w:val="00D24E68"/>
    <w:rsid w:val="00D2540B"/>
    <w:rsid w:val="00D25763"/>
    <w:rsid w:val="00D25984"/>
    <w:rsid w:val="00D25D32"/>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247"/>
    <w:rsid w:val="00D326C2"/>
    <w:rsid w:val="00D32B4D"/>
    <w:rsid w:val="00D331BF"/>
    <w:rsid w:val="00D333C9"/>
    <w:rsid w:val="00D333EB"/>
    <w:rsid w:val="00D3344B"/>
    <w:rsid w:val="00D3367D"/>
    <w:rsid w:val="00D33963"/>
    <w:rsid w:val="00D33B69"/>
    <w:rsid w:val="00D33E15"/>
    <w:rsid w:val="00D342E1"/>
    <w:rsid w:val="00D34376"/>
    <w:rsid w:val="00D34794"/>
    <w:rsid w:val="00D34894"/>
    <w:rsid w:val="00D34EB5"/>
    <w:rsid w:val="00D34F90"/>
    <w:rsid w:val="00D34FD4"/>
    <w:rsid w:val="00D355A1"/>
    <w:rsid w:val="00D35AC0"/>
    <w:rsid w:val="00D36860"/>
    <w:rsid w:val="00D37432"/>
    <w:rsid w:val="00D374F4"/>
    <w:rsid w:val="00D37602"/>
    <w:rsid w:val="00D3762C"/>
    <w:rsid w:val="00D3769B"/>
    <w:rsid w:val="00D378AD"/>
    <w:rsid w:val="00D37C30"/>
    <w:rsid w:val="00D37E73"/>
    <w:rsid w:val="00D40065"/>
    <w:rsid w:val="00D4013E"/>
    <w:rsid w:val="00D40183"/>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7AC"/>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8B5"/>
    <w:rsid w:val="00D44D03"/>
    <w:rsid w:val="00D44D6F"/>
    <w:rsid w:val="00D44E5C"/>
    <w:rsid w:val="00D45278"/>
    <w:rsid w:val="00D4547B"/>
    <w:rsid w:val="00D45547"/>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56"/>
    <w:rsid w:val="00D47C7E"/>
    <w:rsid w:val="00D47D55"/>
    <w:rsid w:val="00D47D7E"/>
    <w:rsid w:val="00D500F2"/>
    <w:rsid w:val="00D5012A"/>
    <w:rsid w:val="00D50471"/>
    <w:rsid w:val="00D505F8"/>
    <w:rsid w:val="00D508BE"/>
    <w:rsid w:val="00D50978"/>
    <w:rsid w:val="00D509CF"/>
    <w:rsid w:val="00D50AB8"/>
    <w:rsid w:val="00D5113C"/>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9CC"/>
    <w:rsid w:val="00D55BDD"/>
    <w:rsid w:val="00D55CDE"/>
    <w:rsid w:val="00D56536"/>
    <w:rsid w:val="00D5655E"/>
    <w:rsid w:val="00D56A5D"/>
    <w:rsid w:val="00D56C96"/>
    <w:rsid w:val="00D572B9"/>
    <w:rsid w:val="00D57372"/>
    <w:rsid w:val="00D577DD"/>
    <w:rsid w:val="00D57B45"/>
    <w:rsid w:val="00D57FD0"/>
    <w:rsid w:val="00D600C2"/>
    <w:rsid w:val="00D603FF"/>
    <w:rsid w:val="00D605C9"/>
    <w:rsid w:val="00D60866"/>
    <w:rsid w:val="00D60A13"/>
    <w:rsid w:val="00D60F4B"/>
    <w:rsid w:val="00D60FAC"/>
    <w:rsid w:val="00D6116E"/>
    <w:rsid w:val="00D6157A"/>
    <w:rsid w:val="00D61714"/>
    <w:rsid w:val="00D617A7"/>
    <w:rsid w:val="00D61844"/>
    <w:rsid w:val="00D6189E"/>
    <w:rsid w:val="00D618B5"/>
    <w:rsid w:val="00D61AFA"/>
    <w:rsid w:val="00D61E0A"/>
    <w:rsid w:val="00D62356"/>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57C"/>
    <w:rsid w:val="00D6578D"/>
    <w:rsid w:val="00D65880"/>
    <w:rsid w:val="00D65ACD"/>
    <w:rsid w:val="00D65F71"/>
    <w:rsid w:val="00D663D9"/>
    <w:rsid w:val="00D665C5"/>
    <w:rsid w:val="00D66713"/>
    <w:rsid w:val="00D66857"/>
    <w:rsid w:val="00D66B75"/>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10C1"/>
    <w:rsid w:val="00D71328"/>
    <w:rsid w:val="00D715AC"/>
    <w:rsid w:val="00D719C2"/>
    <w:rsid w:val="00D71D20"/>
    <w:rsid w:val="00D71D30"/>
    <w:rsid w:val="00D7202E"/>
    <w:rsid w:val="00D7206D"/>
    <w:rsid w:val="00D7210D"/>
    <w:rsid w:val="00D726EE"/>
    <w:rsid w:val="00D72A81"/>
    <w:rsid w:val="00D72AA8"/>
    <w:rsid w:val="00D731B2"/>
    <w:rsid w:val="00D7332E"/>
    <w:rsid w:val="00D73592"/>
    <w:rsid w:val="00D736DA"/>
    <w:rsid w:val="00D7373B"/>
    <w:rsid w:val="00D73772"/>
    <w:rsid w:val="00D73896"/>
    <w:rsid w:val="00D73A6B"/>
    <w:rsid w:val="00D73ACA"/>
    <w:rsid w:val="00D73B2A"/>
    <w:rsid w:val="00D73CBF"/>
    <w:rsid w:val="00D74041"/>
    <w:rsid w:val="00D74062"/>
    <w:rsid w:val="00D7430D"/>
    <w:rsid w:val="00D74BED"/>
    <w:rsid w:val="00D74C64"/>
    <w:rsid w:val="00D74F41"/>
    <w:rsid w:val="00D75C1F"/>
    <w:rsid w:val="00D75DA9"/>
    <w:rsid w:val="00D75DF8"/>
    <w:rsid w:val="00D75E09"/>
    <w:rsid w:val="00D75E85"/>
    <w:rsid w:val="00D75F1F"/>
    <w:rsid w:val="00D75F92"/>
    <w:rsid w:val="00D76415"/>
    <w:rsid w:val="00D76445"/>
    <w:rsid w:val="00D766D4"/>
    <w:rsid w:val="00D76749"/>
    <w:rsid w:val="00D76874"/>
    <w:rsid w:val="00D76AE0"/>
    <w:rsid w:val="00D76C87"/>
    <w:rsid w:val="00D76E22"/>
    <w:rsid w:val="00D76E41"/>
    <w:rsid w:val="00D771B6"/>
    <w:rsid w:val="00D772D5"/>
    <w:rsid w:val="00D7738B"/>
    <w:rsid w:val="00D7765C"/>
    <w:rsid w:val="00D7796F"/>
    <w:rsid w:val="00D77C05"/>
    <w:rsid w:val="00D80055"/>
    <w:rsid w:val="00D80313"/>
    <w:rsid w:val="00D80361"/>
    <w:rsid w:val="00D8081D"/>
    <w:rsid w:val="00D80837"/>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AD6"/>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982"/>
    <w:rsid w:val="00D95A6E"/>
    <w:rsid w:val="00D95CEE"/>
    <w:rsid w:val="00D95D7E"/>
    <w:rsid w:val="00D95DE0"/>
    <w:rsid w:val="00D95F23"/>
    <w:rsid w:val="00D96EBC"/>
    <w:rsid w:val="00D97381"/>
    <w:rsid w:val="00D97A92"/>
    <w:rsid w:val="00D97BCA"/>
    <w:rsid w:val="00D97EAB"/>
    <w:rsid w:val="00D97F40"/>
    <w:rsid w:val="00DA009B"/>
    <w:rsid w:val="00DA03FD"/>
    <w:rsid w:val="00DA0F3C"/>
    <w:rsid w:val="00DA0F41"/>
    <w:rsid w:val="00DA1035"/>
    <w:rsid w:val="00DA1191"/>
    <w:rsid w:val="00DA1454"/>
    <w:rsid w:val="00DA14FA"/>
    <w:rsid w:val="00DA1D9C"/>
    <w:rsid w:val="00DA1F03"/>
    <w:rsid w:val="00DA2110"/>
    <w:rsid w:val="00DA2144"/>
    <w:rsid w:val="00DA2187"/>
    <w:rsid w:val="00DA269B"/>
    <w:rsid w:val="00DA28A8"/>
    <w:rsid w:val="00DA291C"/>
    <w:rsid w:val="00DA2A29"/>
    <w:rsid w:val="00DA2F79"/>
    <w:rsid w:val="00DA2F83"/>
    <w:rsid w:val="00DA300F"/>
    <w:rsid w:val="00DA30C0"/>
    <w:rsid w:val="00DA3160"/>
    <w:rsid w:val="00DA3167"/>
    <w:rsid w:val="00DA3168"/>
    <w:rsid w:val="00DA32C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256D"/>
    <w:rsid w:val="00DB2C83"/>
    <w:rsid w:val="00DB3105"/>
    <w:rsid w:val="00DB33A5"/>
    <w:rsid w:val="00DB398E"/>
    <w:rsid w:val="00DB3D65"/>
    <w:rsid w:val="00DB4127"/>
    <w:rsid w:val="00DB42A1"/>
    <w:rsid w:val="00DB42D3"/>
    <w:rsid w:val="00DB4C95"/>
    <w:rsid w:val="00DB4CA6"/>
    <w:rsid w:val="00DB4DB7"/>
    <w:rsid w:val="00DB4E41"/>
    <w:rsid w:val="00DB507E"/>
    <w:rsid w:val="00DB5A26"/>
    <w:rsid w:val="00DB5E5A"/>
    <w:rsid w:val="00DB5F33"/>
    <w:rsid w:val="00DB625C"/>
    <w:rsid w:val="00DB62C8"/>
    <w:rsid w:val="00DB63A6"/>
    <w:rsid w:val="00DB6410"/>
    <w:rsid w:val="00DB653A"/>
    <w:rsid w:val="00DB663F"/>
    <w:rsid w:val="00DB68E1"/>
    <w:rsid w:val="00DB70E3"/>
    <w:rsid w:val="00DB722D"/>
    <w:rsid w:val="00DB76D1"/>
    <w:rsid w:val="00DB7960"/>
    <w:rsid w:val="00DB7C4F"/>
    <w:rsid w:val="00DB7D48"/>
    <w:rsid w:val="00DB7D67"/>
    <w:rsid w:val="00DC0178"/>
    <w:rsid w:val="00DC02A3"/>
    <w:rsid w:val="00DC0716"/>
    <w:rsid w:val="00DC0840"/>
    <w:rsid w:val="00DC0D68"/>
    <w:rsid w:val="00DC0DF9"/>
    <w:rsid w:val="00DC0ED8"/>
    <w:rsid w:val="00DC14F2"/>
    <w:rsid w:val="00DC1A47"/>
    <w:rsid w:val="00DC1B97"/>
    <w:rsid w:val="00DC1C2B"/>
    <w:rsid w:val="00DC1E19"/>
    <w:rsid w:val="00DC1F36"/>
    <w:rsid w:val="00DC261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531"/>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FCB"/>
    <w:rsid w:val="00DD0731"/>
    <w:rsid w:val="00DD07AC"/>
    <w:rsid w:val="00DD0B87"/>
    <w:rsid w:val="00DD0C05"/>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B3A"/>
    <w:rsid w:val="00DD4F9D"/>
    <w:rsid w:val="00DD530B"/>
    <w:rsid w:val="00DD5658"/>
    <w:rsid w:val="00DD56A3"/>
    <w:rsid w:val="00DD58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BC7"/>
    <w:rsid w:val="00DD7EF3"/>
    <w:rsid w:val="00DD7FB9"/>
    <w:rsid w:val="00DE0653"/>
    <w:rsid w:val="00DE07EC"/>
    <w:rsid w:val="00DE0D98"/>
    <w:rsid w:val="00DE132E"/>
    <w:rsid w:val="00DE134F"/>
    <w:rsid w:val="00DE237F"/>
    <w:rsid w:val="00DE286B"/>
    <w:rsid w:val="00DE2B06"/>
    <w:rsid w:val="00DE2E80"/>
    <w:rsid w:val="00DE3259"/>
    <w:rsid w:val="00DE3456"/>
    <w:rsid w:val="00DE35B7"/>
    <w:rsid w:val="00DE3888"/>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0FE"/>
    <w:rsid w:val="00DE723D"/>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A3C"/>
    <w:rsid w:val="00DF0C6A"/>
    <w:rsid w:val="00DF11E3"/>
    <w:rsid w:val="00DF1261"/>
    <w:rsid w:val="00DF136A"/>
    <w:rsid w:val="00DF16B0"/>
    <w:rsid w:val="00DF1766"/>
    <w:rsid w:val="00DF1993"/>
    <w:rsid w:val="00DF1BC3"/>
    <w:rsid w:val="00DF1BFC"/>
    <w:rsid w:val="00DF28BD"/>
    <w:rsid w:val="00DF2AEB"/>
    <w:rsid w:val="00DF2BB8"/>
    <w:rsid w:val="00DF2CD7"/>
    <w:rsid w:val="00DF2FC3"/>
    <w:rsid w:val="00DF308A"/>
    <w:rsid w:val="00DF3425"/>
    <w:rsid w:val="00DF3427"/>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6D"/>
    <w:rsid w:val="00E0076A"/>
    <w:rsid w:val="00E00B72"/>
    <w:rsid w:val="00E00C5F"/>
    <w:rsid w:val="00E00CEE"/>
    <w:rsid w:val="00E00ED7"/>
    <w:rsid w:val="00E00F9E"/>
    <w:rsid w:val="00E01124"/>
    <w:rsid w:val="00E011DF"/>
    <w:rsid w:val="00E013FD"/>
    <w:rsid w:val="00E01574"/>
    <w:rsid w:val="00E017E6"/>
    <w:rsid w:val="00E019F9"/>
    <w:rsid w:val="00E01ADB"/>
    <w:rsid w:val="00E01EFC"/>
    <w:rsid w:val="00E020F3"/>
    <w:rsid w:val="00E02610"/>
    <w:rsid w:val="00E02680"/>
    <w:rsid w:val="00E029AD"/>
    <w:rsid w:val="00E03102"/>
    <w:rsid w:val="00E036B4"/>
    <w:rsid w:val="00E039C2"/>
    <w:rsid w:val="00E03BB6"/>
    <w:rsid w:val="00E03D38"/>
    <w:rsid w:val="00E03E19"/>
    <w:rsid w:val="00E040F8"/>
    <w:rsid w:val="00E04607"/>
    <w:rsid w:val="00E04742"/>
    <w:rsid w:val="00E04A68"/>
    <w:rsid w:val="00E04C0E"/>
    <w:rsid w:val="00E04F62"/>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6C55"/>
    <w:rsid w:val="00E06C98"/>
    <w:rsid w:val="00E070B1"/>
    <w:rsid w:val="00E07706"/>
    <w:rsid w:val="00E07D8A"/>
    <w:rsid w:val="00E103B7"/>
    <w:rsid w:val="00E10643"/>
    <w:rsid w:val="00E10829"/>
    <w:rsid w:val="00E1088D"/>
    <w:rsid w:val="00E10D0E"/>
    <w:rsid w:val="00E111CE"/>
    <w:rsid w:val="00E11516"/>
    <w:rsid w:val="00E11964"/>
    <w:rsid w:val="00E119B3"/>
    <w:rsid w:val="00E11D58"/>
    <w:rsid w:val="00E11DCC"/>
    <w:rsid w:val="00E11DE8"/>
    <w:rsid w:val="00E1249C"/>
    <w:rsid w:val="00E12591"/>
    <w:rsid w:val="00E12737"/>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F91"/>
    <w:rsid w:val="00E202FE"/>
    <w:rsid w:val="00E2031B"/>
    <w:rsid w:val="00E205A8"/>
    <w:rsid w:val="00E20624"/>
    <w:rsid w:val="00E20724"/>
    <w:rsid w:val="00E2075D"/>
    <w:rsid w:val="00E2091B"/>
    <w:rsid w:val="00E209C3"/>
    <w:rsid w:val="00E20F80"/>
    <w:rsid w:val="00E211E2"/>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6C0"/>
    <w:rsid w:val="00E248FE"/>
    <w:rsid w:val="00E24BF4"/>
    <w:rsid w:val="00E24D2A"/>
    <w:rsid w:val="00E24F0C"/>
    <w:rsid w:val="00E25700"/>
    <w:rsid w:val="00E25E91"/>
    <w:rsid w:val="00E260A8"/>
    <w:rsid w:val="00E263BC"/>
    <w:rsid w:val="00E26458"/>
    <w:rsid w:val="00E26569"/>
    <w:rsid w:val="00E265BD"/>
    <w:rsid w:val="00E26773"/>
    <w:rsid w:val="00E26915"/>
    <w:rsid w:val="00E26971"/>
    <w:rsid w:val="00E26C78"/>
    <w:rsid w:val="00E26FFF"/>
    <w:rsid w:val="00E27133"/>
    <w:rsid w:val="00E272D0"/>
    <w:rsid w:val="00E273F7"/>
    <w:rsid w:val="00E27603"/>
    <w:rsid w:val="00E2762A"/>
    <w:rsid w:val="00E279A4"/>
    <w:rsid w:val="00E279F5"/>
    <w:rsid w:val="00E27AE1"/>
    <w:rsid w:val="00E30007"/>
    <w:rsid w:val="00E3022E"/>
    <w:rsid w:val="00E3050C"/>
    <w:rsid w:val="00E30B4A"/>
    <w:rsid w:val="00E30C0C"/>
    <w:rsid w:val="00E30D26"/>
    <w:rsid w:val="00E30FFD"/>
    <w:rsid w:val="00E313A3"/>
    <w:rsid w:val="00E318BC"/>
    <w:rsid w:val="00E31D5F"/>
    <w:rsid w:val="00E32078"/>
    <w:rsid w:val="00E32141"/>
    <w:rsid w:val="00E321FE"/>
    <w:rsid w:val="00E32548"/>
    <w:rsid w:val="00E32558"/>
    <w:rsid w:val="00E32585"/>
    <w:rsid w:val="00E32A31"/>
    <w:rsid w:val="00E32B5E"/>
    <w:rsid w:val="00E32FBC"/>
    <w:rsid w:val="00E331A2"/>
    <w:rsid w:val="00E33593"/>
    <w:rsid w:val="00E33CAA"/>
    <w:rsid w:val="00E34105"/>
    <w:rsid w:val="00E34216"/>
    <w:rsid w:val="00E342CB"/>
    <w:rsid w:val="00E3463E"/>
    <w:rsid w:val="00E34991"/>
    <w:rsid w:val="00E34D15"/>
    <w:rsid w:val="00E34D49"/>
    <w:rsid w:val="00E34D5F"/>
    <w:rsid w:val="00E34DA7"/>
    <w:rsid w:val="00E34E12"/>
    <w:rsid w:val="00E34EB7"/>
    <w:rsid w:val="00E34EDA"/>
    <w:rsid w:val="00E3540E"/>
    <w:rsid w:val="00E35510"/>
    <w:rsid w:val="00E35AFF"/>
    <w:rsid w:val="00E360B7"/>
    <w:rsid w:val="00E36430"/>
    <w:rsid w:val="00E367D1"/>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A15"/>
    <w:rsid w:val="00E4133C"/>
    <w:rsid w:val="00E41D55"/>
    <w:rsid w:val="00E41FB5"/>
    <w:rsid w:val="00E42215"/>
    <w:rsid w:val="00E42333"/>
    <w:rsid w:val="00E42349"/>
    <w:rsid w:val="00E42427"/>
    <w:rsid w:val="00E4270A"/>
    <w:rsid w:val="00E428C5"/>
    <w:rsid w:val="00E434C1"/>
    <w:rsid w:val="00E43C8F"/>
    <w:rsid w:val="00E43CCA"/>
    <w:rsid w:val="00E43D1D"/>
    <w:rsid w:val="00E44115"/>
    <w:rsid w:val="00E44133"/>
    <w:rsid w:val="00E449DD"/>
    <w:rsid w:val="00E44B31"/>
    <w:rsid w:val="00E44E5E"/>
    <w:rsid w:val="00E44E89"/>
    <w:rsid w:val="00E44FA3"/>
    <w:rsid w:val="00E45160"/>
    <w:rsid w:val="00E454D9"/>
    <w:rsid w:val="00E45919"/>
    <w:rsid w:val="00E45D81"/>
    <w:rsid w:val="00E45EB8"/>
    <w:rsid w:val="00E45F1E"/>
    <w:rsid w:val="00E46258"/>
    <w:rsid w:val="00E46482"/>
    <w:rsid w:val="00E4669C"/>
    <w:rsid w:val="00E46755"/>
    <w:rsid w:val="00E46C87"/>
    <w:rsid w:val="00E46D44"/>
    <w:rsid w:val="00E46E49"/>
    <w:rsid w:val="00E4777F"/>
    <w:rsid w:val="00E477B1"/>
    <w:rsid w:val="00E4782D"/>
    <w:rsid w:val="00E478D3"/>
    <w:rsid w:val="00E47BD3"/>
    <w:rsid w:val="00E47C63"/>
    <w:rsid w:val="00E47DB1"/>
    <w:rsid w:val="00E47E36"/>
    <w:rsid w:val="00E47FD6"/>
    <w:rsid w:val="00E5006B"/>
    <w:rsid w:val="00E506CC"/>
    <w:rsid w:val="00E50BAD"/>
    <w:rsid w:val="00E50C8B"/>
    <w:rsid w:val="00E50E4C"/>
    <w:rsid w:val="00E51001"/>
    <w:rsid w:val="00E5100D"/>
    <w:rsid w:val="00E510CE"/>
    <w:rsid w:val="00E51199"/>
    <w:rsid w:val="00E511B3"/>
    <w:rsid w:val="00E51216"/>
    <w:rsid w:val="00E5132F"/>
    <w:rsid w:val="00E51518"/>
    <w:rsid w:val="00E51543"/>
    <w:rsid w:val="00E518A0"/>
    <w:rsid w:val="00E51915"/>
    <w:rsid w:val="00E519A1"/>
    <w:rsid w:val="00E51A52"/>
    <w:rsid w:val="00E51AEA"/>
    <w:rsid w:val="00E51E16"/>
    <w:rsid w:val="00E51EF7"/>
    <w:rsid w:val="00E52A8B"/>
    <w:rsid w:val="00E52F04"/>
    <w:rsid w:val="00E52F71"/>
    <w:rsid w:val="00E5302F"/>
    <w:rsid w:val="00E53231"/>
    <w:rsid w:val="00E53778"/>
    <w:rsid w:val="00E54141"/>
    <w:rsid w:val="00E54295"/>
    <w:rsid w:val="00E542B9"/>
    <w:rsid w:val="00E5444A"/>
    <w:rsid w:val="00E547E1"/>
    <w:rsid w:val="00E54984"/>
    <w:rsid w:val="00E54BB9"/>
    <w:rsid w:val="00E54CF0"/>
    <w:rsid w:val="00E54E18"/>
    <w:rsid w:val="00E5531D"/>
    <w:rsid w:val="00E554FB"/>
    <w:rsid w:val="00E558AF"/>
    <w:rsid w:val="00E55A84"/>
    <w:rsid w:val="00E55AAB"/>
    <w:rsid w:val="00E55D8A"/>
    <w:rsid w:val="00E55E26"/>
    <w:rsid w:val="00E561C6"/>
    <w:rsid w:val="00E562A5"/>
    <w:rsid w:val="00E56339"/>
    <w:rsid w:val="00E56532"/>
    <w:rsid w:val="00E567C9"/>
    <w:rsid w:val="00E56B10"/>
    <w:rsid w:val="00E56B8D"/>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9C2"/>
    <w:rsid w:val="00E61B7D"/>
    <w:rsid w:val="00E61C61"/>
    <w:rsid w:val="00E61FF7"/>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1F"/>
    <w:rsid w:val="00E6462C"/>
    <w:rsid w:val="00E646DE"/>
    <w:rsid w:val="00E64968"/>
    <w:rsid w:val="00E649FC"/>
    <w:rsid w:val="00E64AFE"/>
    <w:rsid w:val="00E64E6C"/>
    <w:rsid w:val="00E65044"/>
    <w:rsid w:val="00E65190"/>
    <w:rsid w:val="00E6528D"/>
    <w:rsid w:val="00E65589"/>
    <w:rsid w:val="00E65646"/>
    <w:rsid w:val="00E657DF"/>
    <w:rsid w:val="00E66520"/>
    <w:rsid w:val="00E666CC"/>
    <w:rsid w:val="00E66733"/>
    <w:rsid w:val="00E667CA"/>
    <w:rsid w:val="00E66B6C"/>
    <w:rsid w:val="00E66C20"/>
    <w:rsid w:val="00E66E60"/>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263"/>
    <w:rsid w:val="00E7247C"/>
    <w:rsid w:val="00E725CE"/>
    <w:rsid w:val="00E726A0"/>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B35"/>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AF"/>
    <w:rsid w:val="00E77CE3"/>
    <w:rsid w:val="00E77CF8"/>
    <w:rsid w:val="00E77F9A"/>
    <w:rsid w:val="00E80347"/>
    <w:rsid w:val="00E80B30"/>
    <w:rsid w:val="00E80B86"/>
    <w:rsid w:val="00E81271"/>
    <w:rsid w:val="00E81350"/>
    <w:rsid w:val="00E81446"/>
    <w:rsid w:val="00E814A0"/>
    <w:rsid w:val="00E81BA5"/>
    <w:rsid w:val="00E81BBE"/>
    <w:rsid w:val="00E81C17"/>
    <w:rsid w:val="00E82236"/>
    <w:rsid w:val="00E824AE"/>
    <w:rsid w:val="00E82629"/>
    <w:rsid w:val="00E826AF"/>
    <w:rsid w:val="00E827E6"/>
    <w:rsid w:val="00E82AC8"/>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5843"/>
    <w:rsid w:val="00E85A2F"/>
    <w:rsid w:val="00E85B40"/>
    <w:rsid w:val="00E86036"/>
    <w:rsid w:val="00E8642B"/>
    <w:rsid w:val="00E86605"/>
    <w:rsid w:val="00E86811"/>
    <w:rsid w:val="00E86E1C"/>
    <w:rsid w:val="00E86E8F"/>
    <w:rsid w:val="00E878E0"/>
    <w:rsid w:val="00E87AAB"/>
    <w:rsid w:val="00E87C36"/>
    <w:rsid w:val="00E87C43"/>
    <w:rsid w:val="00E87D16"/>
    <w:rsid w:val="00E87DF4"/>
    <w:rsid w:val="00E901A8"/>
    <w:rsid w:val="00E9043A"/>
    <w:rsid w:val="00E90627"/>
    <w:rsid w:val="00E90CBB"/>
    <w:rsid w:val="00E90CEE"/>
    <w:rsid w:val="00E90F90"/>
    <w:rsid w:val="00E9102B"/>
    <w:rsid w:val="00E91369"/>
    <w:rsid w:val="00E91693"/>
    <w:rsid w:val="00E9180F"/>
    <w:rsid w:val="00E92328"/>
    <w:rsid w:val="00E924B7"/>
    <w:rsid w:val="00E924CF"/>
    <w:rsid w:val="00E9253E"/>
    <w:rsid w:val="00E9258A"/>
    <w:rsid w:val="00E925A9"/>
    <w:rsid w:val="00E92A17"/>
    <w:rsid w:val="00E92C20"/>
    <w:rsid w:val="00E92F0F"/>
    <w:rsid w:val="00E92F37"/>
    <w:rsid w:val="00E92F4B"/>
    <w:rsid w:val="00E931A9"/>
    <w:rsid w:val="00E931B8"/>
    <w:rsid w:val="00E93290"/>
    <w:rsid w:val="00E93380"/>
    <w:rsid w:val="00E933A7"/>
    <w:rsid w:val="00E9370D"/>
    <w:rsid w:val="00E93755"/>
    <w:rsid w:val="00E93B05"/>
    <w:rsid w:val="00E9425B"/>
    <w:rsid w:val="00E943E4"/>
    <w:rsid w:val="00E945F2"/>
    <w:rsid w:val="00E946DD"/>
    <w:rsid w:val="00E949FD"/>
    <w:rsid w:val="00E950BF"/>
    <w:rsid w:val="00E95143"/>
    <w:rsid w:val="00E952C9"/>
    <w:rsid w:val="00E95333"/>
    <w:rsid w:val="00E95415"/>
    <w:rsid w:val="00E95477"/>
    <w:rsid w:val="00E95CD2"/>
    <w:rsid w:val="00E95D83"/>
    <w:rsid w:val="00E95DC3"/>
    <w:rsid w:val="00E95EBC"/>
    <w:rsid w:val="00E962F8"/>
    <w:rsid w:val="00E963DE"/>
    <w:rsid w:val="00E967AA"/>
    <w:rsid w:val="00E96913"/>
    <w:rsid w:val="00E96B9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3E0"/>
    <w:rsid w:val="00EA3548"/>
    <w:rsid w:val="00EA37CF"/>
    <w:rsid w:val="00EA3A11"/>
    <w:rsid w:val="00EA3AD1"/>
    <w:rsid w:val="00EA3BA8"/>
    <w:rsid w:val="00EA3D71"/>
    <w:rsid w:val="00EA3F66"/>
    <w:rsid w:val="00EA3F7D"/>
    <w:rsid w:val="00EA452B"/>
    <w:rsid w:val="00EA454A"/>
    <w:rsid w:val="00EA459C"/>
    <w:rsid w:val="00EA4C38"/>
    <w:rsid w:val="00EA4FC2"/>
    <w:rsid w:val="00EA50A2"/>
    <w:rsid w:val="00EA51D0"/>
    <w:rsid w:val="00EA5277"/>
    <w:rsid w:val="00EA5299"/>
    <w:rsid w:val="00EA5343"/>
    <w:rsid w:val="00EA5491"/>
    <w:rsid w:val="00EA5C3F"/>
    <w:rsid w:val="00EA5C72"/>
    <w:rsid w:val="00EA5C7A"/>
    <w:rsid w:val="00EA5F52"/>
    <w:rsid w:val="00EA60D8"/>
    <w:rsid w:val="00EA650C"/>
    <w:rsid w:val="00EA661F"/>
    <w:rsid w:val="00EA6750"/>
    <w:rsid w:val="00EA690A"/>
    <w:rsid w:val="00EA6932"/>
    <w:rsid w:val="00EA6C20"/>
    <w:rsid w:val="00EA72AA"/>
    <w:rsid w:val="00EA7AB6"/>
    <w:rsid w:val="00EA7AF6"/>
    <w:rsid w:val="00EB026F"/>
    <w:rsid w:val="00EB0279"/>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85F"/>
    <w:rsid w:val="00EB4215"/>
    <w:rsid w:val="00EB4259"/>
    <w:rsid w:val="00EB45CF"/>
    <w:rsid w:val="00EB4604"/>
    <w:rsid w:val="00EB4BEF"/>
    <w:rsid w:val="00EB4BFA"/>
    <w:rsid w:val="00EB4C25"/>
    <w:rsid w:val="00EB4D13"/>
    <w:rsid w:val="00EB4F06"/>
    <w:rsid w:val="00EB4F49"/>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E63"/>
    <w:rsid w:val="00EC0023"/>
    <w:rsid w:val="00EC02BE"/>
    <w:rsid w:val="00EC04A4"/>
    <w:rsid w:val="00EC0E27"/>
    <w:rsid w:val="00EC16DE"/>
    <w:rsid w:val="00EC18C0"/>
    <w:rsid w:val="00EC1BA2"/>
    <w:rsid w:val="00EC1CE3"/>
    <w:rsid w:val="00EC1F2C"/>
    <w:rsid w:val="00EC2012"/>
    <w:rsid w:val="00EC264D"/>
    <w:rsid w:val="00EC265A"/>
    <w:rsid w:val="00EC2826"/>
    <w:rsid w:val="00EC289F"/>
    <w:rsid w:val="00EC29B7"/>
    <w:rsid w:val="00EC2CB2"/>
    <w:rsid w:val="00EC2E31"/>
    <w:rsid w:val="00EC304C"/>
    <w:rsid w:val="00EC3114"/>
    <w:rsid w:val="00EC324B"/>
    <w:rsid w:val="00EC3316"/>
    <w:rsid w:val="00EC347A"/>
    <w:rsid w:val="00EC3771"/>
    <w:rsid w:val="00EC37AE"/>
    <w:rsid w:val="00EC3B9A"/>
    <w:rsid w:val="00EC3C4B"/>
    <w:rsid w:val="00EC3D43"/>
    <w:rsid w:val="00EC40C1"/>
    <w:rsid w:val="00EC456D"/>
    <w:rsid w:val="00EC46AA"/>
    <w:rsid w:val="00EC4948"/>
    <w:rsid w:val="00EC4BE8"/>
    <w:rsid w:val="00EC4EA2"/>
    <w:rsid w:val="00EC5014"/>
    <w:rsid w:val="00EC533D"/>
    <w:rsid w:val="00EC5933"/>
    <w:rsid w:val="00EC5EA9"/>
    <w:rsid w:val="00EC6298"/>
    <w:rsid w:val="00EC62FE"/>
    <w:rsid w:val="00EC6905"/>
    <w:rsid w:val="00EC6A7A"/>
    <w:rsid w:val="00EC6CCD"/>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214"/>
    <w:rsid w:val="00ED25EF"/>
    <w:rsid w:val="00ED2608"/>
    <w:rsid w:val="00ED26AB"/>
    <w:rsid w:val="00ED26B0"/>
    <w:rsid w:val="00ED27C5"/>
    <w:rsid w:val="00ED2991"/>
    <w:rsid w:val="00ED2E7A"/>
    <w:rsid w:val="00ED2F5A"/>
    <w:rsid w:val="00ED3346"/>
    <w:rsid w:val="00ED339F"/>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CC9"/>
    <w:rsid w:val="00EE56FC"/>
    <w:rsid w:val="00EE578F"/>
    <w:rsid w:val="00EE595E"/>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5EF"/>
    <w:rsid w:val="00EF48C7"/>
    <w:rsid w:val="00EF57A9"/>
    <w:rsid w:val="00EF5C27"/>
    <w:rsid w:val="00EF5E6F"/>
    <w:rsid w:val="00EF5EDB"/>
    <w:rsid w:val="00EF5F2A"/>
    <w:rsid w:val="00EF61A1"/>
    <w:rsid w:val="00EF62C6"/>
    <w:rsid w:val="00EF668F"/>
    <w:rsid w:val="00EF6924"/>
    <w:rsid w:val="00EF6A8B"/>
    <w:rsid w:val="00EF6B0D"/>
    <w:rsid w:val="00EF6CC2"/>
    <w:rsid w:val="00EF7271"/>
    <w:rsid w:val="00EF78AC"/>
    <w:rsid w:val="00EF7935"/>
    <w:rsid w:val="00EF79A6"/>
    <w:rsid w:val="00EF7C18"/>
    <w:rsid w:val="00F00075"/>
    <w:rsid w:val="00F00159"/>
    <w:rsid w:val="00F001C1"/>
    <w:rsid w:val="00F0058D"/>
    <w:rsid w:val="00F00960"/>
    <w:rsid w:val="00F00976"/>
    <w:rsid w:val="00F00C09"/>
    <w:rsid w:val="00F00FA0"/>
    <w:rsid w:val="00F0146A"/>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B88"/>
    <w:rsid w:val="00F06D86"/>
    <w:rsid w:val="00F074A3"/>
    <w:rsid w:val="00F07587"/>
    <w:rsid w:val="00F075E9"/>
    <w:rsid w:val="00F076DE"/>
    <w:rsid w:val="00F07817"/>
    <w:rsid w:val="00F07A10"/>
    <w:rsid w:val="00F07EBC"/>
    <w:rsid w:val="00F10041"/>
    <w:rsid w:val="00F10524"/>
    <w:rsid w:val="00F10972"/>
    <w:rsid w:val="00F10E94"/>
    <w:rsid w:val="00F112F1"/>
    <w:rsid w:val="00F117C2"/>
    <w:rsid w:val="00F11C48"/>
    <w:rsid w:val="00F12072"/>
    <w:rsid w:val="00F123DA"/>
    <w:rsid w:val="00F12A41"/>
    <w:rsid w:val="00F12BDB"/>
    <w:rsid w:val="00F12F97"/>
    <w:rsid w:val="00F130A3"/>
    <w:rsid w:val="00F130AE"/>
    <w:rsid w:val="00F135F2"/>
    <w:rsid w:val="00F137A3"/>
    <w:rsid w:val="00F13941"/>
    <w:rsid w:val="00F13FA5"/>
    <w:rsid w:val="00F14405"/>
    <w:rsid w:val="00F14430"/>
    <w:rsid w:val="00F1445F"/>
    <w:rsid w:val="00F145DF"/>
    <w:rsid w:val="00F14741"/>
    <w:rsid w:val="00F14F8C"/>
    <w:rsid w:val="00F1521E"/>
    <w:rsid w:val="00F153B8"/>
    <w:rsid w:val="00F15421"/>
    <w:rsid w:val="00F15557"/>
    <w:rsid w:val="00F15866"/>
    <w:rsid w:val="00F15AA4"/>
    <w:rsid w:val="00F15B5E"/>
    <w:rsid w:val="00F15C4D"/>
    <w:rsid w:val="00F15CF3"/>
    <w:rsid w:val="00F16092"/>
    <w:rsid w:val="00F16347"/>
    <w:rsid w:val="00F16440"/>
    <w:rsid w:val="00F165AB"/>
    <w:rsid w:val="00F16861"/>
    <w:rsid w:val="00F16960"/>
    <w:rsid w:val="00F16C21"/>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502F"/>
    <w:rsid w:val="00F25187"/>
    <w:rsid w:val="00F251D8"/>
    <w:rsid w:val="00F254A8"/>
    <w:rsid w:val="00F2597B"/>
    <w:rsid w:val="00F25ABE"/>
    <w:rsid w:val="00F25C11"/>
    <w:rsid w:val="00F25C21"/>
    <w:rsid w:val="00F25D33"/>
    <w:rsid w:val="00F25D58"/>
    <w:rsid w:val="00F26065"/>
    <w:rsid w:val="00F2618B"/>
    <w:rsid w:val="00F262BB"/>
    <w:rsid w:val="00F264A1"/>
    <w:rsid w:val="00F2692D"/>
    <w:rsid w:val="00F270C3"/>
    <w:rsid w:val="00F273B8"/>
    <w:rsid w:val="00F2757C"/>
    <w:rsid w:val="00F2798A"/>
    <w:rsid w:val="00F30403"/>
    <w:rsid w:val="00F30417"/>
    <w:rsid w:val="00F3056E"/>
    <w:rsid w:val="00F309E9"/>
    <w:rsid w:val="00F30BF5"/>
    <w:rsid w:val="00F30D71"/>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3B6"/>
    <w:rsid w:val="00F34480"/>
    <w:rsid w:val="00F3461B"/>
    <w:rsid w:val="00F34626"/>
    <w:rsid w:val="00F3494C"/>
    <w:rsid w:val="00F34AE4"/>
    <w:rsid w:val="00F3510C"/>
    <w:rsid w:val="00F357A2"/>
    <w:rsid w:val="00F35C09"/>
    <w:rsid w:val="00F35F9C"/>
    <w:rsid w:val="00F36187"/>
    <w:rsid w:val="00F362F6"/>
    <w:rsid w:val="00F3664D"/>
    <w:rsid w:val="00F366C7"/>
    <w:rsid w:val="00F3671C"/>
    <w:rsid w:val="00F367AF"/>
    <w:rsid w:val="00F367CA"/>
    <w:rsid w:val="00F369FB"/>
    <w:rsid w:val="00F36C84"/>
    <w:rsid w:val="00F36DD6"/>
    <w:rsid w:val="00F3736F"/>
    <w:rsid w:val="00F376B1"/>
    <w:rsid w:val="00F37B14"/>
    <w:rsid w:val="00F37C18"/>
    <w:rsid w:val="00F37F23"/>
    <w:rsid w:val="00F40208"/>
    <w:rsid w:val="00F40257"/>
    <w:rsid w:val="00F406CA"/>
    <w:rsid w:val="00F40715"/>
    <w:rsid w:val="00F4087C"/>
    <w:rsid w:val="00F40B8B"/>
    <w:rsid w:val="00F40CF9"/>
    <w:rsid w:val="00F40E33"/>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514"/>
    <w:rsid w:val="00F455CB"/>
    <w:rsid w:val="00F45A96"/>
    <w:rsid w:val="00F45ACC"/>
    <w:rsid w:val="00F45C69"/>
    <w:rsid w:val="00F464CF"/>
    <w:rsid w:val="00F46583"/>
    <w:rsid w:val="00F467F7"/>
    <w:rsid w:val="00F46A59"/>
    <w:rsid w:val="00F47285"/>
    <w:rsid w:val="00F477F9"/>
    <w:rsid w:val="00F47DE8"/>
    <w:rsid w:val="00F47E1E"/>
    <w:rsid w:val="00F500DA"/>
    <w:rsid w:val="00F5026B"/>
    <w:rsid w:val="00F50531"/>
    <w:rsid w:val="00F5060A"/>
    <w:rsid w:val="00F508AD"/>
    <w:rsid w:val="00F50965"/>
    <w:rsid w:val="00F50CCD"/>
    <w:rsid w:val="00F50E9C"/>
    <w:rsid w:val="00F50FC2"/>
    <w:rsid w:val="00F513C4"/>
    <w:rsid w:val="00F51422"/>
    <w:rsid w:val="00F51C2D"/>
    <w:rsid w:val="00F51F34"/>
    <w:rsid w:val="00F51F46"/>
    <w:rsid w:val="00F52115"/>
    <w:rsid w:val="00F5269C"/>
    <w:rsid w:val="00F52868"/>
    <w:rsid w:val="00F530F1"/>
    <w:rsid w:val="00F53BE5"/>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4F98"/>
    <w:rsid w:val="00F656C1"/>
    <w:rsid w:val="00F659AE"/>
    <w:rsid w:val="00F65B45"/>
    <w:rsid w:val="00F65D2C"/>
    <w:rsid w:val="00F660E2"/>
    <w:rsid w:val="00F663D9"/>
    <w:rsid w:val="00F666A2"/>
    <w:rsid w:val="00F66EFA"/>
    <w:rsid w:val="00F672A6"/>
    <w:rsid w:val="00F6747A"/>
    <w:rsid w:val="00F674E3"/>
    <w:rsid w:val="00F675BE"/>
    <w:rsid w:val="00F6762E"/>
    <w:rsid w:val="00F70006"/>
    <w:rsid w:val="00F7028C"/>
    <w:rsid w:val="00F70633"/>
    <w:rsid w:val="00F7094C"/>
    <w:rsid w:val="00F70A06"/>
    <w:rsid w:val="00F70A92"/>
    <w:rsid w:val="00F70C1A"/>
    <w:rsid w:val="00F70C25"/>
    <w:rsid w:val="00F70E77"/>
    <w:rsid w:val="00F71082"/>
    <w:rsid w:val="00F7114D"/>
    <w:rsid w:val="00F7162A"/>
    <w:rsid w:val="00F71700"/>
    <w:rsid w:val="00F71747"/>
    <w:rsid w:val="00F71865"/>
    <w:rsid w:val="00F71CE0"/>
    <w:rsid w:val="00F71D8E"/>
    <w:rsid w:val="00F7202E"/>
    <w:rsid w:val="00F7215C"/>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3B4"/>
    <w:rsid w:val="00F80723"/>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2DD1"/>
    <w:rsid w:val="00F835CA"/>
    <w:rsid w:val="00F8371D"/>
    <w:rsid w:val="00F83834"/>
    <w:rsid w:val="00F838C9"/>
    <w:rsid w:val="00F838D9"/>
    <w:rsid w:val="00F839F6"/>
    <w:rsid w:val="00F840E1"/>
    <w:rsid w:val="00F8416D"/>
    <w:rsid w:val="00F8463D"/>
    <w:rsid w:val="00F8478A"/>
    <w:rsid w:val="00F847CD"/>
    <w:rsid w:val="00F84B45"/>
    <w:rsid w:val="00F84B67"/>
    <w:rsid w:val="00F84B72"/>
    <w:rsid w:val="00F84E53"/>
    <w:rsid w:val="00F84E61"/>
    <w:rsid w:val="00F85233"/>
    <w:rsid w:val="00F852B6"/>
    <w:rsid w:val="00F85392"/>
    <w:rsid w:val="00F85471"/>
    <w:rsid w:val="00F856F0"/>
    <w:rsid w:val="00F85D8B"/>
    <w:rsid w:val="00F85DA7"/>
    <w:rsid w:val="00F85EE3"/>
    <w:rsid w:val="00F8636A"/>
    <w:rsid w:val="00F86417"/>
    <w:rsid w:val="00F867AC"/>
    <w:rsid w:val="00F87011"/>
    <w:rsid w:val="00F8778E"/>
    <w:rsid w:val="00F87AD3"/>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363F"/>
    <w:rsid w:val="00F93ACE"/>
    <w:rsid w:val="00F93F8F"/>
    <w:rsid w:val="00F94049"/>
    <w:rsid w:val="00F942F1"/>
    <w:rsid w:val="00F945C9"/>
    <w:rsid w:val="00F9480B"/>
    <w:rsid w:val="00F94BF2"/>
    <w:rsid w:val="00F94C95"/>
    <w:rsid w:val="00F94C9A"/>
    <w:rsid w:val="00F94CBD"/>
    <w:rsid w:val="00F94FE9"/>
    <w:rsid w:val="00F95284"/>
    <w:rsid w:val="00F9546F"/>
    <w:rsid w:val="00F95489"/>
    <w:rsid w:val="00F959AB"/>
    <w:rsid w:val="00F95B4F"/>
    <w:rsid w:val="00F95D81"/>
    <w:rsid w:val="00F963C5"/>
    <w:rsid w:val="00F9651C"/>
    <w:rsid w:val="00F96559"/>
    <w:rsid w:val="00F968C3"/>
    <w:rsid w:val="00F968E2"/>
    <w:rsid w:val="00F96A67"/>
    <w:rsid w:val="00F96D06"/>
    <w:rsid w:val="00F9704A"/>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7C"/>
    <w:rsid w:val="00FA12F1"/>
    <w:rsid w:val="00FA1386"/>
    <w:rsid w:val="00FA156E"/>
    <w:rsid w:val="00FA1646"/>
    <w:rsid w:val="00FA1936"/>
    <w:rsid w:val="00FA19F5"/>
    <w:rsid w:val="00FA1E71"/>
    <w:rsid w:val="00FA2037"/>
    <w:rsid w:val="00FA2196"/>
    <w:rsid w:val="00FA238C"/>
    <w:rsid w:val="00FA240B"/>
    <w:rsid w:val="00FA2416"/>
    <w:rsid w:val="00FA2543"/>
    <w:rsid w:val="00FA267A"/>
    <w:rsid w:val="00FA2755"/>
    <w:rsid w:val="00FA2823"/>
    <w:rsid w:val="00FA28A1"/>
    <w:rsid w:val="00FA2AB5"/>
    <w:rsid w:val="00FA2B21"/>
    <w:rsid w:val="00FA2B9E"/>
    <w:rsid w:val="00FA2CD6"/>
    <w:rsid w:val="00FA2E53"/>
    <w:rsid w:val="00FA314A"/>
    <w:rsid w:val="00FA324A"/>
    <w:rsid w:val="00FA33FA"/>
    <w:rsid w:val="00FA34AB"/>
    <w:rsid w:val="00FA3814"/>
    <w:rsid w:val="00FA38F0"/>
    <w:rsid w:val="00FA39FD"/>
    <w:rsid w:val="00FA3AC6"/>
    <w:rsid w:val="00FA3B3B"/>
    <w:rsid w:val="00FA3C86"/>
    <w:rsid w:val="00FA3C90"/>
    <w:rsid w:val="00FA409F"/>
    <w:rsid w:val="00FA40FE"/>
    <w:rsid w:val="00FA448D"/>
    <w:rsid w:val="00FA4D9A"/>
    <w:rsid w:val="00FA4EB5"/>
    <w:rsid w:val="00FA564E"/>
    <w:rsid w:val="00FA56BD"/>
    <w:rsid w:val="00FA5A78"/>
    <w:rsid w:val="00FA5AB4"/>
    <w:rsid w:val="00FA5B0D"/>
    <w:rsid w:val="00FA5BCB"/>
    <w:rsid w:val="00FA5EC0"/>
    <w:rsid w:val="00FA637E"/>
    <w:rsid w:val="00FA6520"/>
    <w:rsid w:val="00FA681C"/>
    <w:rsid w:val="00FA681F"/>
    <w:rsid w:val="00FA6BE0"/>
    <w:rsid w:val="00FA6CE3"/>
    <w:rsid w:val="00FA6D63"/>
    <w:rsid w:val="00FA6DCE"/>
    <w:rsid w:val="00FA6E52"/>
    <w:rsid w:val="00FA75EE"/>
    <w:rsid w:val="00FA766B"/>
    <w:rsid w:val="00FA7E50"/>
    <w:rsid w:val="00FB00C9"/>
    <w:rsid w:val="00FB00DE"/>
    <w:rsid w:val="00FB0440"/>
    <w:rsid w:val="00FB057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17"/>
    <w:rsid w:val="00FB4C32"/>
    <w:rsid w:val="00FB4DB2"/>
    <w:rsid w:val="00FB51B3"/>
    <w:rsid w:val="00FB525B"/>
    <w:rsid w:val="00FB5542"/>
    <w:rsid w:val="00FB57E4"/>
    <w:rsid w:val="00FB5DCC"/>
    <w:rsid w:val="00FB5DEA"/>
    <w:rsid w:val="00FB5ECA"/>
    <w:rsid w:val="00FB6009"/>
    <w:rsid w:val="00FB6036"/>
    <w:rsid w:val="00FB64F7"/>
    <w:rsid w:val="00FB65C0"/>
    <w:rsid w:val="00FB67D6"/>
    <w:rsid w:val="00FB6866"/>
    <w:rsid w:val="00FB6918"/>
    <w:rsid w:val="00FB6B28"/>
    <w:rsid w:val="00FB6B30"/>
    <w:rsid w:val="00FB6B37"/>
    <w:rsid w:val="00FB7041"/>
    <w:rsid w:val="00FB757A"/>
    <w:rsid w:val="00FB7753"/>
    <w:rsid w:val="00FB783B"/>
    <w:rsid w:val="00FB7876"/>
    <w:rsid w:val="00FB7A50"/>
    <w:rsid w:val="00FB7F54"/>
    <w:rsid w:val="00FB7F8F"/>
    <w:rsid w:val="00FC04CB"/>
    <w:rsid w:val="00FC0535"/>
    <w:rsid w:val="00FC07BD"/>
    <w:rsid w:val="00FC0824"/>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2BF"/>
    <w:rsid w:val="00FC54C0"/>
    <w:rsid w:val="00FC5840"/>
    <w:rsid w:val="00FC588F"/>
    <w:rsid w:val="00FC5926"/>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B83"/>
    <w:rsid w:val="00FD1BE0"/>
    <w:rsid w:val="00FD2381"/>
    <w:rsid w:val="00FD2BBC"/>
    <w:rsid w:val="00FD2E02"/>
    <w:rsid w:val="00FD2E9F"/>
    <w:rsid w:val="00FD2EC3"/>
    <w:rsid w:val="00FD2F0E"/>
    <w:rsid w:val="00FD2F56"/>
    <w:rsid w:val="00FD3495"/>
    <w:rsid w:val="00FD397B"/>
    <w:rsid w:val="00FD39C2"/>
    <w:rsid w:val="00FD3B6C"/>
    <w:rsid w:val="00FD3BC6"/>
    <w:rsid w:val="00FD3C1F"/>
    <w:rsid w:val="00FD425B"/>
    <w:rsid w:val="00FD4374"/>
    <w:rsid w:val="00FD4851"/>
    <w:rsid w:val="00FD4A11"/>
    <w:rsid w:val="00FD4C38"/>
    <w:rsid w:val="00FD4E1E"/>
    <w:rsid w:val="00FD5247"/>
    <w:rsid w:val="00FD525B"/>
    <w:rsid w:val="00FD5D3B"/>
    <w:rsid w:val="00FD5E61"/>
    <w:rsid w:val="00FD6220"/>
    <w:rsid w:val="00FD6371"/>
    <w:rsid w:val="00FD641E"/>
    <w:rsid w:val="00FD6708"/>
    <w:rsid w:val="00FD6864"/>
    <w:rsid w:val="00FD73AB"/>
    <w:rsid w:val="00FD7A64"/>
    <w:rsid w:val="00FD7AC4"/>
    <w:rsid w:val="00FD7D18"/>
    <w:rsid w:val="00FD7D37"/>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E76"/>
    <w:rsid w:val="00FE3056"/>
    <w:rsid w:val="00FE3729"/>
    <w:rsid w:val="00FE3A17"/>
    <w:rsid w:val="00FE3A6C"/>
    <w:rsid w:val="00FE3CFE"/>
    <w:rsid w:val="00FE3D4D"/>
    <w:rsid w:val="00FE3D94"/>
    <w:rsid w:val="00FE3E4B"/>
    <w:rsid w:val="00FE3E77"/>
    <w:rsid w:val="00FE3F95"/>
    <w:rsid w:val="00FE4346"/>
    <w:rsid w:val="00FE484A"/>
    <w:rsid w:val="00FE50DE"/>
    <w:rsid w:val="00FE51C5"/>
    <w:rsid w:val="00FE54C1"/>
    <w:rsid w:val="00FE56FA"/>
    <w:rsid w:val="00FE5749"/>
    <w:rsid w:val="00FE578E"/>
    <w:rsid w:val="00FE5A98"/>
    <w:rsid w:val="00FE5AC7"/>
    <w:rsid w:val="00FE5AEA"/>
    <w:rsid w:val="00FE5EF4"/>
    <w:rsid w:val="00FE5F32"/>
    <w:rsid w:val="00FE6497"/>
    <w:rsid w:val="00FE6573"/>
    <w:rsid w:val="00FE699E"/>
    <w:rsid w:val="00FE6E8C"/>
    <w:rsid w:val="00FE6F49"/>
    <w:rsid w:val="00FE745F"/>
    <w:rsid w:val="00FE755E"/>
    <w:rsid w:val="00FE75BC"/>
    <w:rsid w:val="00FE77D5"/>
    <w:rsid w:val="00FE7A6E"/>
    <w:rsid w:val="00FE7AB5"/>
    <w:rsid w:val="00FE7C07"/>
    <w:rsid w:val="00FF066F"/>
    <w:rsid w:val="00FF06EC"/>
    <w:rsid w:val="00FF0C84"/>
    <w:rsid w:val="00FF0E6C"/>
    <w:rsid w:val="00FF0FD0"/>
    <w:rsid w:val="00FF10A7"/>
    <w:rsid w:val="00FF112D"/>
    <w:rsid w:val="00FF1610"/>
    <w:rsid w:val="00FF1BB9"/>
    <w:rsid w:val="00FF1C52"/>
    <w:rsid w:val="00FF20CB"/>
    <w:rsid w:val="00FF210F"/>
    <w:rsid w:val="00FF2271"/>
    <w:rsid w:val="00FF23D8"/>
    <w:rsid w:val="00FF2425"/>
    <w:rsid w:val="00FF28A8"/>
    <w:rsid w:val="00FF37CB"/>
    <w:rsid w:val="00FF3AA1"/>
    <w:rsid w:val="00FF4467"/>
    <w:rsid w:val="00FF472B"/>
    <w:rsid w:val="00FF4916"/>
    <w:rsid w:val="00FF4CBE"/>
    <w:rsid w:val="00FF4D58"/>
    <w:rsid w:val="00FF4D76"/>
    <w:rsid w:val="00FF4F95"/>
    <w:rsid w:val="00FF50A2"/>
    <w:rsid w:val="00FF51AF"/>
    <w:rsid w:val="00FF5383"/>
    <w:rsid w:val="00FF560F"/>
    <w:rsid w:val="00FF6158"/>
    <w:rsid w:val="00FF65EA"/>
    <w:rsid w:val="00FF66E4"/>
    <w:rsid w:val="00FF686E"/>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7E38E6"/>
    <w:pPr>
      <w:numPr>
        <w:numId w:val="14"/>
      </w:numPr>
      <w:tabs>
        <w:tab w:val="left" w:pos="322"/>
      </w:tabs>
      <w:spacing w:before="120" w:after="120"/>
      <w:ind w:left="1361" w:hanging="1361"/>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7E38E6"/>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5243611">
      <w:bodyDiv w:val="1"/>
      <w:marLeft w:val="0"/>
      <w:marRight w:val="0"/>
      <w:marTop w:val="0"/>
      <w:marBottom w:val="0"/>
      <w:divBdr>
        <w:top w:val="none" w:sz="0" w:space="0" w:color="auto"/>
        <w:left w:val="none" w:sz="0" w:space="0" w:color="auto"/>
        <w:bottom w:val="none" w:sz="0" w:space="0" w:color="auto"/>
        <w:right w:val="none" w:sz="0" w:space="0" w:color="auto"/>
      </w:divBdr>
      <w:divsChild>
        <w:div w:id="387581493">
          <w:marLeft w:val="547"/>
          <w:marRight w:val="0"/>
          <w:marTop w:val="120"/>
          <w:marBottom w:val="0"/>
          <w:divBdr>
            <w:top w:val="none" w:sz="0" w:space="0" w:color="auto"/>
            <w:left w:val="none" w:sz="0" w:space="0" w:color="auto"/>
            <w:bottom w:val="none" w:sz="0" w:space="0" w:color="auto"/>
            <w:right w:val="none" w:sz="0" w:space="0" w:color="auto"/>
          </w:divBdr>
        </w:div>
        <w:div w:id="621034978">
          <w:marLeft w:val="547"/>
          <w:marRight w:val="0"/>
          <w:marTop w:val="120"/>
          <w:marBottom w:val="0"/>
          <w:divBdr>
            <w:top w:val="none" w:sz="0" w:space="0" w:color="auto"/>
            <w:left w:val="none" w:sz="0" w:space="0" w:color="auto"/>
            <w:bottom w:val="none" w:sz="0" w:space="0" w:color="auto"/>
            <w:right w:val="none" w:sz="0" w:space="0" w:color="auto"/>
          </w:divBdr>
        </w:div>
        <w:div w:id="588004052">
          <w:marLeft w:val="446"/>
          <w:marRight w:val="0"/>
          <w:marTop w:val="120"/>
          <w:marBottom w:val="0"/>
          <w:divBdr>
            <w:top w:val="none" w:sz="0" w:space="0" w:color="auto"/>
            <w:left w:val="none" w:sz="0" w:space="0" w:color="auto"/>
            <w:bottom w:val="none" w:sz="0" w:space="0" w:color="auto"/>
            <w:right w:val="none" w:sz="0" w:space="0" w:color="auto"/>
          </w:divBdr>
        </w:div>
        <w:div w:id="85150899">
          <w:marLeft w:val="446"/>
          <w:marRight w:val="0"/>
          <w:marTop w:val="120"/>
          <w:marBottom w:val="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415117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74219334">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65447781">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00975">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827523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26737622">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5703765">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09853238">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1932738">
      <w:bodyDiv w:val="1"/>
      <w:marLeft w:val="0"/>
      <w:marRight w:val="0"/>
      <w:marTop w:val="0"/>
      <w:marBottom w:val="0"/>
      <w:divBdr>
        <w:top w:val="none" w:sz="0" w:space="0" w:color="auto"/>
        <w:left w:val="none" w:sz="0" w:space="0" w:color="auto"/>
        <w:bottom w:val="none" w:sz="0" w:space="0" w:color="auto"/>
        <w:right w:val="none" w:sz="0" w:space="0" w:color="auto"/>
      </w:divBdr>
      <w:divsChild>
        <w:div w:id="1478112671">
          <w:marLeft w:val="446"/>
          <w:marRight w:val="0"/>
          <w:marTop w:val="0"/>
          <w:marBottom w:val="0"/>
          <w:divBdr>
            <w:top w:val="none" w:sz="0" w:space="0" w:color="auto"/>
            <w:left w:val="none" w:sz="0" w:space="0" w:color="auto"/>
            <w:bottom w:val="none" w:sz="0" w:space="0" w:color="auto"/>
            <w:right w:val="none" w:sz="0" w:space="0" w:color="auto"/>
          </w:divBdr>
        </w:div>
        <w:div w:id="334839699">
          <w:marLeft w:val="446"/>
          <w:marRight w:val="0"/>
          <w:marTop w:val="0"/>
          <w:marBottom w:val="0"/>
          <w:divBdr>
            <w:top w:val="none" w:sz="0" w:space="0" w:color="auto"/>
            <w:left w:val="none" w:sz="0" w:space="0" w:color="auto"/>
            <w:bottom w:val="none" w:sz="0" w:space="0" w:color="auto"/>
            <w:right w:val="none" w:sz="0" w:space="0" w:color="auto"/>
          </w:divBdr>
        </w:div>
        <w:div w:id="180974323">
          <w:marLeft w:val="446"/>
          <w:marRight w:val="0"/>
          <w:marTop w:val="0"/>
          <w:marBottom w:val="0"/>
          <w:divBdr>
            <w:top w:val="none" w:sz="0" w:space="0" w:color="auto"/>
            <w:left w:val="none" w:sz="0" w:space="0" w:color="auto"/>
            <w:bottom w:val="none" w:sz="0" w:space="0" w:color="auto"/>
            <w:right w:val="none" w:sz="0" w:space="0" w:color="auto"/>
          </w:divBdr>
        </w:div>
        <w:div w:id="921992189">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461731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65335018">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505435">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08716">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6281280">
      <w:bodyDiv w:val="1"/>
      <w:marLeft w:val="0"/>
      <w:marRight w:val="0"/>
      <w:marTop w:val="0"/>
      <w:marBottom w:val="0"/>
      <w:divBdr>
        <w:top w:val="none" w:sz="0" w:space="0" w:color="auto"/>
        <w:left w:val="none" w:sz="0" w:space="0" w:color="auto"/>
        <w:bottom w:val="none" w:sz="0" w:space="0" w:color="auto"/>
        <w:right w:val="none" w:sz="0" w:space="0" w:color="auto"/>
      </w:divBdr>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34500757">
      <w:bodyDiv w:val="1"/>
      <w:marLeft w:val="0"/>
      <w:marRight w:val="0"/>
      <w:marTop w:val="0"/>
      <w:marBottom w:val="0"/>
      <w:divBdr>
        <w:top w:val="none" w:sz="0" w:space="0" w:color="auto"/>
        <w:left w:val="none" w:sz="0" w:space="0" w:color="auto"/>
        <w:bottom w:val="none" w:sz="0" w:space="0" w:color="auto"/>
        <w:right w:val="none" w:sz="0" w:space="0" w:color="auto"/>
      </w:divBdr>
      <w:divsChild>
        <w:div w:id="2023314597">
          <w:marLeft w:val="720"/>
          <w:marRight w:val="0"/>
          <w:marTop w:val="115"/>
          <w:marBottom w:val="0"/>
          <w:divBdr>
            <w:top w:val="none" w:sz="0" w:space="0" w:color="auto"/>
            <w:left w:val="none" w:sz="0" w:space="0" w:color="auto"/>
            <w:bottom w:val="none" w:sz="0" w:space="0" w:color="auto"/>
            <w:right w:val="none" w:sz="0" w:space="0" w:color="auto"/>
          </w:divBdr>
        </w:div>
        <w:div w:id="224608017">
          <w:marLeft w:val="1555"/>
          <w:marRight w:val="0"/>
          <w:marTop w:val="96"/>
          <w:marBottom w:val="0"/>
          <w:divBdr>
            <w:top w:val="none" w:sz="0" w:space="0" w:color="auto"/>
            <w:left w:val="none" w:sz="0" w:space="0" w:color="auto"/>
            <w:bottom w:val="none" w:sz="0" w:space="0" w:color="auto"/>
            <w:right w:val="none" w:sz="0" w:space="0" w:color="auto"/>
          </w:divBdr>
        </w:div>
        <w:div w:id="1397507855">
          <w:marLeft w:val="720"/>
          <w:marRight w:val="0"/>
          <w:marTop w:val="115"/>
          <w:marBottom w:val="0"/>
          <w:divBdr>
            <w:top w:val="none" w:sz="0" w:space="0" w:color="auto"/>
            <w:left w:val="none" w:sz="0" w:space="0" w:color="auto"/>
            <w:bottom w:val="none" w:sz="0" w:space="0" w:color="auto"/>
            <w:right w:val="none" w:sz="0" w:space="0" w:color="auto"/>
          </w:divBdr>
        </w:div>
        <w:div w:id="11541464">
          <w:marLeft w:val="720"/>
          <w:marRight w:val="0"/>
          <w:marTop w:val="115"/>
          <w:marBottom w:val="0"/>
          <w:divBdr>
            <w:top w:val="none" w:sz="0" w:space="0" w:color="auto"/>
            <w:left w:val="none" w:sz="0" w:space="0" w:color="auto"/>
            <w:bottom w:val="none" w:sz="0" w:space="0" w:color="auto"/>
            <w:right w:val="none" w:sz="0" w:space="0" w:color="auto"/>
          </w:divBdr>
        </w:div>
        <w:div w:id="733817671">
          <w:marLeft w:val="1555"/>
          <w:marRight w:val="0"/>
          <w:marTop w:val="96"/>
          <w:marBottom w:val="0"/>
          <w:divBdr>
            <w:top w:val="none" w:sz="0" w:space="0" w:color="auto"/>
            <w:left w:val="none" w:sz="0" w:space="0" w:color="auto"/>
            <w:bottom w:val="none" w:sz="0" w:space="0" w:color="auto"/>
            <w:right w:val="none" w:sz="0" w:space="0" w:color="auto"/>
          </w:divBdr>
        </w:div>
      </w:divsChild>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7769946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7449989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0158607">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04E9A70F-29B5-47B9-8E7B-6FED26806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1700</Words>
  <Characters>9694</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3</cp:revision>
  <cp:lastPrinted>2011-08-03T09:36:00Z</cp:lastPrinted>
  <dcterms:created xsi:type="dcterms:W3CDTF">2025-03-03T10:34:00Z</dcterms:created>
  <dcterms:modified xsi:type="dcterms:W3CDTF">2025-03-03T10:45:00Z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